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75" w:rsidRPr="00837F75" w:rsidRDefault="00837F75" w:rsidP="00837F75">
      <w:pPr>
        <w:pStyle w:val="Heading1"/>
      </w:pPr>
      <w:r w:rsidRPr="00837F75">
        <w:t>Middle School Career Investigations: Hospitality and Tourism Pathways</w:t>
      </w:r>
    </w:p>
    <w:p w:rsidR="009543CD" w:rsidRPr="00837F75" w:rsidRDefault="009543CD" w:rsidP="00837F75">
      <w:pPr>
        <w:pStyle w:val="Heading2"/>
      </w:pPr>
      <w:r w:rsidRPr="00837F75">
        <w:t>Menu</w:t>
      </w:r>
    </w:p>
    <w:p w:rsidR="009543CD" w:rsidRPr="00837F75" w:rsidRDefault="0085378A" w:rsidP="00837F75">
      <w:r>
        <w:t>With</w:t>
      </w:r>
      <w:r w:rsidR="009543CD" w:rsidRPr="00837F75">
        <w:t xml:space="preserve"> the Hospitality and Tourism Career Cluster, there are four pathways: Lodging, Recreation, Amusements and Attractions, Restaurants and Food and Beverage Services, and Travel and Tourism. Click on each of the icons to learn more about each. Mak</w:t>
      </w:r>
      <w:r w:rsidR="00837F75" w:rsidRPr="00837F75">
        <w:t>e sure to visit each one.</w:t>
      </w:r>
    </w:p>
    <w:p w:rsidR="009543CD" w:rsidRPr="00837F75" w:rsidRDefault="009543CD" w:rsidP="00837F75">
      <w:pPr>
        <w:pStyle w:val="Heading2"/>
      </w:pPr>
      <w:r w:rsidRPr="005C0DB8">
        <w:t>Lodging Des</w:t>
      </w:r>
      <w:bookmarkStart w:id="0" w:name="_GoBack"/>
      <w:bookmarkEnd w:id="0"/>
      <w:r w:rsidRPr="005C0DB8">
        <w:t>cription</w:t>
      </w:r>
    </w:p>
    <w:p w:rsidR="005C0DB8" w:rsidRPr="00837F75" w:rsidRDefault="009543CD" w:rsidP="00837F75">
      <w:pPr>
        <w:rPr>
          <w:rFonts w:ascii="Microsoft Sans Serif" w:hAnsi="Microsoft Sans Serif" w:cs="Microsoft Sans Serif"/>
          <w:sz w:val="17"/>
          <w:szCs w:val="17"/>
        </w:rPr>
      </w:pPr>
      <w:r>
        <w:t>Em</w:t>
      </w:r>
      <w:r w:rsidR="00FD5DBD">
        <w:t>ployees working in the Lodging P</w:t>
      </w:r>
      <w:r>
        <w:t>athway perform tasks related to the operation of lodging facilities and the care of guests who use these facilities, either through direct guest contact or the provision of background services that enhance the guest experience. Examples of lodging facilities include hotels, motels, and resorts.</w:t>
      </w:r>
    </w:p>
    <w:p w:rsidR="009543CD" w:rsidRPr="00837F75" w:rsidRDefault="009543CD" w:rsidP="00837F75">
      <w:pPr>
        <w:pStyle w:val="Heading2"/>
      </w:pPr>
      <w:r w:rsidRPr="005C0DB8">
        <w:t>Lodging Careers</w:t>
      </w:r>
    </w:p>
    <w:p w:rsidR="009543CD" w:rsidRPr="00837F75" w:rsidRDefault="009543CD" w:rsidP="00837F75">
      <w:r>
        <w:t>Some of the different careers in the Lodging Pathway include Building Custodian, Caterer, Concierge, Environmental Specialist, Executive Housekeeper, Front Desk Clerk, Front Office Manager, Lodgi</w:t>
      </w:r>
      <w:r w:rsidR="00837F75">
        <w:t>ng Manager, and Reservationist.</w:t>
      </w:r>
    </w:p>
    <w:p w:rsidR="009543CD" w:rsidRPr="00837F75" w:rsidRDefault="00837F75" w:rsidP="00837F75">
      <w:pPr>
        <w:pStyle w:val="Heading2"/>
      </w:pPr>
      <w:r>
        <w:t>Lodging Education and Salaries</w:t>
      </w:r>
    </w:p>
    <w:p w:rsidR="009543CD" w:rsidRPr="00837F75" w:rsidRDefault="00FD5DBD" w:rsidP="00837F75">
      <w:r>
        <w:t>Most careers in the Lodging P</w:t>
      </w:r>
      <w:r w:rsidR="009543CD">
        <w:t>athway require an Associate Degree and credentialing in the area in which the person will work.  Concierges often have Associate Degrees, as well as a certification and on-the-job training.  They have an average salary of $33,490.  Executive Housekeepers require an Associate Degree and a certification.  The average salar</w:t>
      </w:r>
      <w:r w:rsidR="005C0DB8">
        <w:t xml:space="preserve">y for an Executive Housekeeper </w:t>
      </w:r>
      <w:r w:rsidR="00837F75">
        <w:t>is $40,170.</w:t>
      </w:r>
    </w:p>
    <w:p w:rsidR="009543CD" w:rsidRPr="00837F75" w:rsidRDefault="009543CD" w:rsidP="00837F75">
      <w:pPr>
        <w:pStyle w:val="Heading2"/>
      </w:pPr>
      <w:r w:rsidRPr="005C0DB8">
        <w:t>Recreation Description</w:t>
      </w:r>
    </w:p>
    <w:p w:rsidR="009543CD" w:rsidRPr="00837F75" w:rsidRDefault="009543CD" w:rsidP="00837F75">
      <w:pPr>
        <w:rPr>
          <w:rFonts w:ascii="Microsoft Sans Serif" w:hAnsi="Microsoft Sans Serif" w:cs="Microsoft Sans Serif"/>
          <w:sz w:val="17"/>
          <w:szCs w:val="17"/>
        </w:rPr>
      </w:pPr>
      <w:r>
        <w:t>Employees working in the Recreation, Amusements, and Attractions Pathway work with recreational activities to meet the needs of a variety of populations.  People in this pathway may work at parks, historical sites, or recreation activities such as aquatics, gymnastics, or performing arts.  Employees must also understand what makes each operation unique.</w:t>
      </w:r>
    </w:p>
    <w:p w:rsidR="009543CD" w:rsidRPr="00837F75" w:rsidRDefault="009543CD" w:rsidP="00837F75">
      <w:pPr>
        <w:pStyle w:val="Heading2"/>
      </w:pPr>
      <w:r w:rsidRPr="005C0DB8">
        <w:t>Recreation Careers</w:t>
      </w:r>
    </w:p>
    <w:p w:rsidR="009543CD" w:rsidRPr="00837F75" w:rsidRDefault="009543CD" w:rsidP="00837F75">
      <w:r>
        <w:t>Some of the different careers in the Recreation, Amusements, and Attractions Pathway include Camp Counselor, Meeting and Convention Planner, Recreation Supervisor, Recreati</w:t>
      </w:r>
      <w:r w:rsidR="00837F75">
        <w:t>on Worker, and Sports Promoter.</w:t>
      </w:r>
    </w:p>
    <w:p w:rsidR="009543CD" w:rsidRPr="00837F75" w:rsidRDefault="009543CD" w:rsidP="00837F75">
      <w:pPr>
        <w:pStyle w:val="Heading2"/>
      </w:pPr>
      <w:r w:rsidRPr="005C0DB8">
        <w:t>Recreation Education and Salaries</w:t>
      </w:r>
    </w:p>
    <w:p w:rsidR="009543CD" w:rsidRPr="00837F75" w:rsidRDefault="009543CD" w:rsidP="00837F75">
      <w:r>
        <w:t>There is a range in educational requirements and salaries in the Recreation, Amusements, and Attractions Pathway.  Recreation</w:t>
      </w:r>
      <w:r w:rsidR="007F26A2">
        <w:t xml:space="preserve"> W</w:t>
      </w:r>
      <w:r>
        <w:t xml:space="preserve">orkers require a high school </w:t>
      </w:r>
      <w:proofErr w:type="gramStart"/>
      <w:r>
        <w:lastRenderedPageBreak/>
        <w:t>diploma</w:t>
      </w:r>
      <w:proofErr w:type="gramEnd"/>
      <w:r>
        <w:t>.  They have an average salary of $20,500.  Meeting and Convention Planners require a Bachelor’s Degree.  The average salary for a Meeting and Convention Planner is $57,850</w:t>
      </w:r>
      <w:r w:rsidR="00837F75">
        <w:t>.</w:t>
      </w:r>
    </w:p>
    <w:p w:rsidR="009543CD" w:rsidRPr="00837F75" w:rsidRDefault="009543CD" w:rsidP="00837F75">
      <w:pPr>
        <w:pStyle w:val="Heading2"/>
      </w:pPr>
      <w:r w:rsidRPr="005C0DB8">
        <w:t>Travel Description</w:t>
      </w:r>
    </w:p>
    <w:p w:rsidR="009543CD" w:rsidRDefault="009543CD" w:rsidP="00837F75">
      <w:r>
        <w:t>Employees working in the Travel and Tourism Pathway focus on the development, research, packaging, promotion, and delivery of a traveler's experiences.</w:t>
      </w:r>
    </w:p>
    <w:p w:rsidR="009543CD" w:rsidRDefault="009543CD" w:rsidP="00837F75">
      <w:pPr>
        <w:pStyle w:val="Heading2"/>
      </w:pPr>
      <w:r w:rsidRPr="005C0DB8">
        <w:t>Travel Careers</w:t>
      </w:r>
    </w:p>
    <w:p w:rsidR="009543CD" w:rsidRDefault="009543CD" w:rsidP="00837F75">
      <w:r>
        <w:t>Some of the different careers in the Travel and Tourism Pathway include Director of Convention and Visitors Bureau, Director of Tourism Development, Meeting and Convention Planner, Tour or Travel Guide, and Travel Agent.</w:t>
      </w:r>
    </w:p>
    <w:p w:rsidR="009543CD" w:rsidRDefault="009543CD" w:rsidP="00837F75">
      <w:pPr>
        <w:pStyle w:val="Heading2"/>
      </w:pPr>
      <w:r w:rsidRPr="005C0DB8">
        <w:t>Travel Education and Salaries</w:t>
      </w:r>
    </w:p>
    <w:p w:rsidR="009543CD" w:rsidRDefault="009543CD" w:rsidP="00837F75">
      <w:r>
        <w:t>There is a range in educational requirements and salaries in the Travel and Tourism Pathway.  Tour Guides require an Associate Degree.  They have an average salary of $27,980.  Travel agents require an Associate Degree.  The average salary for a Travel Agent is $50,080.</w:t>
      </w:r>
    </w:p>
    <w:p w:rsidR="009543CD" w:rsidRDefault="009543CD" w:rsidP="00837F75">
      <w:pPr>
        <w:pStyle w:val="Heading2"/>
      </w:pPr>
      <w:r w:rsidRPr="005C0DB8">
        <w:t>Restaurant Description</w:t>
      </w:r>
    </w:p>
    <w:p w:rsidR="009543CD" w:rsidRDefault="009543CD" w:rsidP="00837F75">
      <w:r>
        <w:t>Employees working in the Restaurants and Food and Beverage Services Pathway perform a variety of tasks to maintain operations and promote guest services in eating and drinking establishments.</w:t>
      </w:r>
    </w:p>
    <w:p w:rsidR="009543CD" w:rsidRDefault="009543CD" w:rsidP="00837F75">
      <w:pPr>
        <w:pStyle w:val="Heading2"/>
      </w:pPr>
      <w:r w:rsidRPr="005C0DB8">
        <w:t>Restaurant Careers</w:t>
      </w:r>
    </w:p>
    <w:p w:rsidR="005C0DB8" w:rsidRPr="00837F75" w:rsidRDefault="009543CD" w:rsidP="00837F75">
      <w:pPr>
        <w:rPr>
          <w:rFonts w:ascii="Microsoft Sans Serif" w:hAnsi="Microsoft Sans Serif" w:cs="Microsoft Sans Serif"/>
          <w:sz w:val="17"/>
          <w:szCs w:val="17"/>
        </w:rPr>
      </w:pPr>
      <w:r>
        <w:t>Some of the different careers in the Restaurants and Food and Beverage Services Pathway include Cook, Entrepreneur, Executive Chef, Facilities Manager, Food Service Manager, Franchisee, and Host or Hostess.</w:t>
      </w:r>
    </w:p>
    <w:p w:rsidR="009543CD" w:rsidRDefault="009543CD" w:rsidP="00837F75">
      <w:pPr>
        <w:pStyle w:val="Heading2"/>
      </w:pPr>
      <w:r w:rsidRPr="005C0DB8">
        <w:t>Restaurant Education and Salaries</w:t>
      </w:r>
    </w:p>
    <w:p w:rsidR="009543CD" w:rsidRDefault="009543CD" w:rsidP="00837F75">
      <w:pPr>
        <w:rPr>
          <w:rFonts w:ascii="Microsoft Sans Serif" w:hAnsi="Microsoft Sans Serif" w:cs="Microsoft Sans Serif"/>
          <w:sz w:val="17"/>
          <w:szCs w:val="17"/>
        </w:rPr>
      </w:pPr>
      <w:r>
        <w:t>There is a range in educational requirements and salaries in the Restaurants and Food and Beverag</w:t>
      </w:r>
      <w:r w:rsidR="00FD5DBD">
        <w:t>e Services Pathway.  Executive C</w:t>
      </w:r>
      <w:r>
        <w:t>hefs require an Associate Degree, as well as on-the-job training and technical training.  They have an average salary of $54,320.  A Restaurant Host requires on-the-job training and technical training.  The average salary for a Restaurant Host is $20,820.</w:t>
      </w:r>
    </w:p>
    <w:p w:rsidR="009543CD" w:rsidRDefault="009543CD" w:rsidP="00837F75"/>
    <w:p w:rsidR="00305B27" w:rsidRPr="009543CD" w:rsidRDefault="00305B27" w:rsidP="00837F75"/>
    <w:sectPr w:rsidR="00305B27" w:rsidRPr="009543CD">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65" w:rsidRDefault="002B4765" w:rsidP="00837F75">
      <w:r>
        <w:separator/>
      </w:r>
    </w:p>
  </w:endnote>
  <w:endnote w:type="continuationSeparator" w:id="0">
    <w:p w:rsidR="002B4765" w:rsidRDefault="002B4765" w:rsidP="0083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5C0DB8" w:rsidRDefault="00837F75" w:rsidP="00837F75">
        <w:pPr>
          <w:pStyle w:val="Footer"/>
          <w:jc w:val="center"/>
        </w:pPr>
        <w:r w:rsidRPr="00B63B4B">
          <w:rPr>
            <w:noProof/>
            <w:lang w:eastAsia="en-US"/>
          </w:rPr>
          <w:drawing>
            <wp:anchor distT="0" distB="0" distL="114300" distR="114300" simplePos="0" relativeHeight="251659264" behindDoc="0" locked="0" layoutInCell="1" allowOverlap="1" wp14:anchorId="136C09BF" wp14:editId="32BEA474">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56B7B53B" wp14:editId="60B07006">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F26A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65" w:rsidRDefault="002B4765" w:rsidP="00837F75">
      <w:r>
        <w:separator/>
      </w:r>
    </w:p>
  </w:footnote>
  <w:footnote w:type="continuationSeparator" w:id="0">
    <w:p w:rsidR="002B4765" w:rsidRDefault="002B4765" w:rsidP="00837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CD"/>
    <w:rsid w:val="00006D82"/>
    <w:rsid w:val="00010C44"/>
    <w:rsid w:val="000132E7"/>
    <w:rsid w:val="00026B58"/>
    <w:rsid w:val="0004234C"/>
    <w:rsid w:val="00043D80"/>
    <w:rsid w:val="00052953"/>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11449"/>
    <w:rsid w:val="00127485"/>
    <w:rsid w:val="001276B4"/>
    <w:rsid w:val="0014187C"/>
    <w:rsid w:val="001675DF"/>
    <w:rsid w:val="001723BB"/>
    <w:rsid w:val="00175257"/>
    <w:rsid w:val="00184117"/>
    <w:rsid w:val="001864F9"/>
    <w:rsid w:val="00195EA5"/>
    <w:rsid w:val="001A5A26"/>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B4765"/>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9442F"/>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0DB8"/>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7F26A2"/>
    <w:rsid w:val="00800978"/>
    <w:rsid w:val="00800BD8"/>
    <w:rsid w:val="00807C6F"/>
    <w:rsid w:val="00812120"/>
    <w:rsid w:val="00812F0A"/>
    <w:rsid w:val="00827E96"/>
    <w:rsid w:val="00837C7D"/>
    <w:rsid w:val="00837F75"/>
    <w:rsid w:val="008451EF"/>
    <w:rsid w:val="00845F10"/>
    <w:rsid w:val="0085378A"/>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543C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1B83"/>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5DBD"/>
    <w:rsid w:val="00FD75F2"/>
    <w:rsid w:val="00FF0EA0"/>
    <w:rsid w:val="00FF1EDF"/>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9764D"/>
  <w15:chartTrackingRefBased/>
  <w15:docId w15:val="{082B2323-4980-4CC8-801E-DD96603E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5"/>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837F75"/>
    <w:pPr>
      <w:outlineLvl w:val="0"/>
    </w:pPr>
    <w:rPr>
      <w:b/>
      <w:sz w:val="28"/>
      <w:szCs w:val="28"/>
    </w:rPr>
  </w:style>
  <w:style w:type="paragraph" w:styleId="Heading2">
    <w:name w:val="heading 2"/>
    <w:basedOn w:val="Normal"/>
    <w:next w:val="Normal"/>
    <w:qFormat/>
    <w:rsid w:val="00837F75"/>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5C0DB8"/>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3347</Characters>
  <Application>Microsoft Office Word</Application>
  <DocSecurity>0</DocSecurity>
  <Lines>128</Lines>
  <Paragraphs>31</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6</cp:revision>
  <dcterms:created xsi:type="dcterms:W3CDTF">2019-01-27T16:53:00Z</dcterms:created>
  <dcterms:modified xsi:type="dcterms:W3CDTF">2019-11-14T18:38:00Z</dcterms:modified>
</cp:coreProperties>
</file>