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CC" w:rsidRPr="00CE7620" w:rsidRDefault="0028181E" w:rsidP="0028181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2</w:t>
      </w:r>
      <w:r w:rsidR="00CE7620" w:rsidRPr="00CE7620">
        <w:rPr>
          <w:b/>
          <w:u w:val="single"/>
        </w:rPr>
        <w:t>.2 Warm-Up</w:t>
      </w:r>
    </w:p>
    <w:p w:rsidR="003A00CC" w:rsidRDefault="003A00CC"/>
    <w:p w:rsidR="00CE7620" w:rsidRDefault="00CE7620">
      <w:r>
        <w:t>In Topic 2.1, we examined four distinct expressions of linear functions:</w:t>
      </w:r>
    </w:p>
    <w:p w:rsidR="00CE7620" w:rsidRDefault="00322087">
      <w:r>
        <w:t xml:space="preserve"> </w:t>
      </w:r>
    </w:p>
    <w:p w:rsidR="00CE7620" w:rsidRDefault="00CE7620" w:rsidP="00CE7620">
      <w:pPr>
        <w:numPr>
          <w:ilvl w:val="0"/>
          <w:numId w:val="2"/>
        </w:numPr>
      </w:pPr>
      <w:r>
        <w:t>Table of values (or solutions)</w:t>
      </w:r>
    </w:p>
    <w:p w:rsidR="00CE7620" w:rsidRDefault="00CE7620" w:rsidP="00CE7620">
      <w:pPr>
        <w:numPr>
          <w:ilvl w:val="0"/>
          <w:numId w:val="2"/>
        </w:numPr>
      </w:pPr>
      <w:r>
        <w:t>Graph</w:t>
      </w:r>
    </w:p>
    <w:p w:rsidR="00CE7620" w:rsidRDefault="00CE7620" w:rsidP="00CE7620">
      <w:pPr>
        <w:numPr>
          <w:ilvl w:val="0"/>
          <w:numId w:val="2"/>
        </w:numPr>
      </w:pPr>
      <w:r>
        <w:t>Equation (or “rule”) in mathematical symbols</w:t>
      </w:r>
    </w:p>
    <w:p w:rsidR="00CE7620" w:rsidRDefault="00CE7620" w:rsidP="00CE7620">
      <w:pPr>
        <w:numPr>
          <w:ilvl w:val="0"/>
          <w:numId w:val="2"/>
        </w:numPr>
      </w:pPr>
      <w:r>
        <w:t>Word problem</w:t>
      </w:r>
    </w:p>
    <w:p w:rsidR="00CE7620" w:rsidRDefault="00CE7620" w:rsidP="00CE7620"/>
    <w:p w:rsidR="00CE7620" w:rsidRDefault="00CE7620" w:rsidP="00CE7620">
      <w:r>
        <w:t>A single linear relationship may be expressed in any, or all, of these means.</w:t>
      </w:r>
    </w:p>
    <w:p w:rsidR="00CE7620" w:rsidRDefault="00CE7620" w:rsidP="00CE7620"/>
    <w:p w:rsidR="00CE7620" w:rsidRDefault="00CE7620" w:rsidP="00CE7620">
      <w:r>
        <w:t>Consider a waiter at a restaurant:  The waiter is paid a flat, weekly salary of $100.00, and 80 % of all the tips received (20% of the tips are reserved for the staff setting and cleaning the tables).</w:t>
      </w:r>
    </w:p>
    <w:p w:rsidR="00CE7620" w:rsidRDefault="00CE7620" w:rsidP="00CE7620"/>
    <w:p w:rsidR="00CE7620" w:rsidRDefault="00CE7620" w:rsidP="00CE7620">
      <w:r>
        <w:t>Using this word problem: (a) determine the equation of the function for the total weekly pay received by the waiter; (b) create a table of values; (c) plot selected values from your table; and (d) graph the function.</w:t>
      </w:r>
    </w:p>
    <w:p w:rsidR="00CE7620" w:rsidRDefault="00CE7620" w:rsidP="00CE7620"/>
    <w:p w:rsidR="00352440" w:rsidRDefault="00053A2F">
      <w:r w:rsidRPr="00053A2F">
        <w:rPr>
          <w:b/>
          <w:u w:val="single"/>
        </w:rPr>
        <w:t>SOLUTIONS</w:t>
      </w:r>
      <w:r>
        <w:t>:</w:t>
      </w:r>
    </w:p>
    <w:p w:rsidR="00053A2F" w:rsidRDefault="00053A2F"/>
    <w:p w:rsidR="00053A2F" w:rsidRDefault="00CE7620" w:rsidP="00053A2F">
      <w:pPr>
        <w:numPr>
          <w:ilvl w:val="0"/>
          <w:numId w:val="3"/>
        </w:numPr>
        <w:ind w:left="360"/>
      </w:pPr>
      <w:r>
        <w:t xml:space="preserve">Let x be the amount of tips in any week, in dollars.  Eighty percent is represented as a decimal as .8.  So the total weekly pay for the waiter is </w:t>
      </w:r>
      <w:r w:rsidR="007E1C68" w:rsidRPr="00CE7620">
        <w:rPr>
          <w:position w:val="-10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9pt;height:15.85pt" o:ole="">
            <v:imagedata r:id="rId5" o:title=""/>
          </v:shape>
          <o:OLEObject Type="Embed" ProgID="Equation.DSMT4" ShapeID="_x0000_i1025" DrawAspect="Content" ObjectID="_1646134381" r:id="rId6"/>
        </w:object>
      </w:r>
      <w:r>
        <w:t>.</w:t>
      </w:r>
    </w:p>
    <w:p w:rsidR="00CE7620" w:rsidRDefault="00CE7620" w:rsidP="00053A2F">
      <w:pPr>
        <w:numPr>
          <w:ilvl w:val="0"/>
          <w:numId w:val="3"/>
        </w:numPr>
        <w:ind w:left="360"/>
      </w:pPr>
    </w:p>
    <w:p w:rsidR="00CE7620" w:rsidRDefault="008E05BC" w:rsidP="00CE7620">
      <w:pPr>
        <w:ind w:left="360"/>
      </w:pPr>
      <w:r>
        <w:rPr>
          <w:noProof/>
        </w:rPr>
        <w:drawing>
          <wp:inline distT="0" distB="0" distL="0" distR="0">
            <wp:extent cx="1996440" cy="133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20" w:rsidRDefault="00CE7620" w:rsidP="00CE7620">
      <w:r>
        <w:t xml:space="preserve">c. </w:t>
      </w:r>
    </w:p>
    <w:p w:rsidR="00CE7620" w:rsidRDefault="00CE7620" w:rsidP="00CE7620">
      <w:r>
        <w:tab/>
      </w:r>
      <w:r w:rsidR="008E05BC">
        <w:rPr>
          <w:noProof/>
        </w:rPr>
        <w:drawing>
          <wp:inline distT="0" distB="0" distL="0" distR="0">
            <wp:extent cx="1440815" cy="957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20" w:rsidRDefault="00CE7620" w:rsidP="00CE7620"/>
    <w:p w:rsidR="00CE7620" w:rsidRDefault="00CE7620" w:rsidP="00CE7620">
      <w:r>
        <w:t xml:space="preserve">d. </w:t>
      </w:r>
    </w:p>
    <w:p w:rsidR="00CE7620" w:rsidRDefault="008E05BC" w:rsidP="00571878">
      <w:pPr>
        <w:ind w:firstLine="720"/>
      </w:pPr>
      <w:r>
        <w:rPr>
          <w:noProof/>
        </w:rPr>
        <w:drawing>
          <wp:inline distT="0" distB="0" distL="0" distR="0">
            <wp:extent cx="1440815" cy="9575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6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C44"/>
    <w:multiLevelType w:val="hybridMultilevel"/>
    <w:tmpl w:val="30349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131A5"/>
    <w:multiLevelType w:val="hybridMultilevel"/>
    <w:tmpl w:val="376A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FC3A27"/>
    <w:multiLevelType w:val="hybridMultilevel"/>
    <w:tmpl w:val="FAA4EB8A"/>
    <w:lvl w:ilvl="0" w:tplc="9F8088E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CC"/>
    <w:rsid w:val="00053A2F"/>
    <w:rsid w:val="00181403"/>
    <w:rsid w:val="001E49BB"/>
    <w:rsid w:val="00274517"/>
    <w:rsid w:val="0028181E"/>
    <w:rsid w:val="002B5656"/>
    <w:rsid w:val="00322087"/>
    <w:rsid w:val="00352440"/>
    <w:rsid w:val="003A00CC"/>
    <w:rsid w:val="003B760F"/>
    <w:rsid w:val="00571878"/>
    <w:rsid w:val="0058757C"/>
    <w:rsid w:val="007E1C68"/>
    <w:rsid w:val="008A56ED"/>
    <w:rsid w:val="008B1932"/>
    <w:rsid w:val="008E05BC"/>
    <w:rsid w:val="009D1421"/>
    <w:rsid w:val="009D1C7F"/>
    <w:rsid w:val="00A551E7"/>
    <w:rsid w:val="00B40CBA"/>
    <w:rsid w:val="00CE7620"/>
    <w:rsid w:val="00DF4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6B06A5-1D55-414B-93DB-7C90609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 LINEAR FUNCTIONS ACTIVITY</vt:lpstr>
    </vt:vector>
  </TitlesOfParts>
  <Company>WHRO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LINEAR FUNCTIONS ACTIVITY</dc:title>
  <dc:subject/>
  <dc:creator>User</dc:creator>
  <cp:keywords/>
  <dc:description/>
  <cp:lastModifiedBy>Meagan Taylor-Booth</cp:lastModifiedBy>
  <cp:revision>2</cp:revision>
  <cp:lastPrinted>2010-01-22T19:42:00Z</cp:lastPrinted>
  <dcterms:created xsi:type="dcterms:W3CDTF">2020-03-19T18:47:00Z</dcterms:created>
  <dcterms:modified xsi:type="dcterms:W3CDTF">2020-03-19T18:47:00Z</dcterms:modified>
</cp:coreProperties>
</file>