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8B" w:rsidRDefault="004E068B" w:rsidP="004E068B">
      <w:pPr>
        <w:jc w:val="right"/>
        <w:rPr>
          <w:rFonts w:cs="Arial"/>
          <w:b/>
          <w:sz w:val="22"/>
          <w:szCs w:val="22"/>
        </w:rPr>
      </w:pPr>
      <w:bookmarkStart w:id="0" w:name="_GoBack"/>
      <w:bookmarkEnd w:id="0"/>
    </w:p>
    <w:p w:rsidR="00100B4C" w:rsidRDefault="00100B4C" w:rsidP="00C35F46">
      <w:pPr>
        <w:rPr>
          <w:rFonts w:cs="Arial"/>
          <w:b/>
          <w:sz w:val="22"/>
          <w:szCs w:val="22"/>
        </w:rPr>
      </w:pPr>
    </w:p>
    <w:p w:rsidR="00C754A1" w:rsidRDefault="00FA4018" w:rsidP="00C754A1">
      <w:pPr>
        <w:pStyle w:val="Heading1"/>
        <w:rPr>
          <w:b/>
        </w:rPr>
      </w:pPr>
      <w:r>
        <w:rPr>
          <w:rFonts w:cs="Arial"/>
          <w:b/>
        </w:rPr>
        <w:t xml:space="preserve">Mod 5 </w:t>
      </w:r>
      <w:r w:rsidR="00C754A1" w:rsidRPr="004E1672">
        <w:rPr>
          <w:rFonts w:cs="Arial"/>
          <w:b/>
        </w:rPr>
        <w:t>Performance Task on Polynomials</w:t>
      </w:r>
      <w:r w:rsidR="0071158D" w:rsidRPr="004E1672">
        <w:rPr>
          <w:b/>
        </w:rPr>
        <w:t xml:space="preserve">: </w:t>
      </w:r>
      <w:r>
        <w:rPr>
          <w:b/>
        </w:rPr>
        <w:br/>
      </w:r>
      <w:r w:rsidR="0071158D" w:rsidRPr="004E1672">
        <w:rPr>
          <w:b/>
        </w:rPr>
        <w:t>Toy Box for Tommy</w:t>
      </w:r>
    </w:p>
    <w:p w:rsidR="0071158D" w:rsidRPr="004E1672" w:rsidRDefault="0071158D" w:rsidP="00C754A1">
      <w:pPr>
        <w:pStyle w:val="Heading1"/>
        <w:rPr>
          <w:rFonts w:cs="Arial"/>
          <w:b/>
        </w:rPr>
      </w:pPr>
    </w:p>
    <w:p w:rsidR="0071158D" w:rsidRDefault="0071158D" w:rsidP="0071158D"/>
    <w:p w:rsidR="0071158D" w:rsidRPr="00492E79" w:rsidRDefault="0071158D" w:rsidP="0071158D">
      <w:pPr>
        <w:rPr>
          <w:rFonts w:cs="Arial"/>
          <w:sz w:val="22"/>
          <w:szCs w:val="22"/>
        </w:rPr>
      </w:pPr>
      <w:r w:rsidRPr="00492E79">
        <w:rPr>
          <w:rFonts w:cs="Arial"/>
          <w:sz w:val="22"/>
          <w:szCs w:val="22"/>
          <w:u w:val="single"/>
        </w:rPr>
        <w:t>Topics:</w:t>
      </w:r>
      <w:r w:rsidRPr="00492E79">
        <w:rPr>
          <w:rFonts w:cs="Arial"/>
          <w:sz w:val="22"/>
          <w:szCs w:val="22"/>
        </w:rPr>
        <w:t xml:space="preserve"> Algebraic Representation, Adding and Multiplying Polynomials</w:t>
      </w:r>
    </w:p>
    <w:p w:rsidR="0071158D" w:rsidRPr="00492E79" w:rsidRDefault="0071158D" w:rsidP="0071158D">
      <w:pPr>
        <w:rPr>
          <w:rFonts w:cs="Arial"/>
          <w:sz w:val="22"/>
          <w:szCs w:val="22"/>
        </w:rPr>
      </w:pPr>
    </w:p>
    <w:p w:rsidR="0071158D" w:rsidRPr="00492E79" w:rsidRDefault="0071158D" w:rsidP="0071158D">
      <w:pPr>
        <w:rPr>
          <w:rFonts w:cs="Arial"/>
          <w:sz w:val="22"/>
          <w:szCs w:val="22"/>
        </w:rPr>
      </w:pPr>
      <w:r w:rsidRPr="00492E79">
        <w:rPr>
          <w:rFonts w:cs="Arial"/>
          <w:sz w:val="22"/>
          <w:szCs w:val="22"/>
          <w:u w:val="single"/>
        </w:rPr>
        <w:t>Summary:</w:t>
      </w:r>
      <w:r w:rsidRPr="00492E79">
        <w:rPr>
          <w:rFonts w:cs="Arial"/>
          <w:sz w:val="22"/>
          <w:szCs w:val="22"/>
        </w:rPr>
        <w:t xml:space="preserve">  </w:t>
      </w:r>
    </w:p>
    <w:p w:rsidR="0071158D" w:rsidRPr="00492E79" w:rsidRDefault="0071158D" w:rsidP="0071158D">
      <w:pPr>
        <w:rPr>
          <w:rFonts w:cs="Arial"/>
          <w:sz w:val="22"/>
          <w:szCs w:val="22"/>
        </w:rPr>
      </w:pPr>
    </w:p>
    <w:p w:rsidR="0071158D" w:rsidRPr="00492E79" w:rsidRDefault="0071158D" w:rsidP="0071158D">
      <w:pPr>
        <w:rPr>
          <w:rFonts w:cs="Arial"/>
          <w:sz w:val="22"/>
          <w:szCs w:val="22"/>
        </w:rPr>
      </w:pPr>
      <w:r w:rsidRPr="00492E79">
        <w:rPr>
          <w:rFonts w:cs="Arial"/>
          <w:sz w:val="22"/>
          <w:szCs w:val="22"/>
        </w:rPr>
        <w:t>You are volunteering for Habitat for Humanity. Your group is building a home for a family with a young son, Tommy, who would like a toy box. Habitat has limited resources and needs you to make a box that will hold the most toys out of a flat sheet of strong cardboard that is 4 feet wide and 8 feet long.</w:t>
      </w:r>
    </w:p>
    <w:p w:rsidR="0071158D" w:rsidRPr="00492E79" w:rsidRDefault="0071158D" w:rsidP="0071158D">
      <w:pPr>
        <w:rPr>
          <w:rFonts w:cs="Arial"/>
          <w:sz w:val="22"/>
          <w:szCs w:val="22"/>
        </w:rPr>
      </w:pPr>
    </w:p>
    <w:p w:rsidR="0071158D" w:rsidRPr="00492E79" w:rsidRDefault="0071158D" w:rsidP="0071158D">
      <w:pPr>
        <w:rPr>
          <w:rFonts w:cs="Arial"/>
          <w:sz w:val="22"/>
          <w:szCs w:val="22"/>
        </w:rPr>
      </w:pPr>
      <w:r w:rsidRPr="00492E79">
        <w:rPr>
          <w:rFonts w:cs="Arial"/>
          <w:sz w:val="22"/>
          <w:szCs w:val="22"/>
          <w:u w:val="single"/>
        </w:rPr>
        <w:t>Requirements:</w:t>
      </w:r>
    </w:p>
    <w:p w:rsidR="0071158D" w:rsidRPr="00492E79" w:rsidRDefault="0071158D" w:rsidP="0071158D">
      <w:pPr>
        <w:rPr>
          <w:rFonts w:cs="Arial"/>
          <w:sz w:val="22"/>
          <w:szCs w:val="22"/>
        </w:rPr>
      </w:pPr>
    </w:p>
    <w:p w:rsidR="0071158D" w:rsidRPr="00492E79" w:rsidRDefault="0071158D" w:rsidP="0071158D">
      <w:pPr>
        <w:numPr>
          <w:ilvl w:val="0"/>
          <w:numId w:val="36"/>
        </w:numPr>
        <w:rPr>
          <w:rFonts w:cs="Arial"/>
          <w:sz w:val="22"/>
          <w:szCs w:val="22"/>
        </w:rPr>
      </w:pPr>
      <w:r w:rsidRPr="00492E79">
        <w:rPr>
          <w:rFonts w:cs="Arial"/>
          <w:sz w:val="22"/>
          <w:szCs w:val="22"/>
        </w:rPr>
        <w:t>A scale drawing showing the dimensions of the box that will maximize the volume.</w:t>
      </w:r>
    </w:p>
    <w:p w:rsidR="0071158D" w:rsidRPr="00492E79" w:rsidRDefault="0071158D" w:rsidP="0071158D">
      <w:pPr>
        <w:numPr>
          <w:ilvl w:val="0"/>
          <w:numId w:val="36"/>
        </w:numPr>
        <w:rPr>
          <w:rFonts w:cs="Arial"/>
          <w:sz w:val="22"/>
          <w:szCs w:val="22"/>
        </w:rPr>
      </w:pPr>
      <w:r w:rsidRPr="00492E79">
        <w:rPr>
          <w:rFonts w:cs="Arial"/>
          <w:sz w:val="22"/>
          <w:szCs w:val="22"/>
        </w:rPr>
        <w:t>The function used to solve the problem along with a graph of the function identifying the zeros and y-intercept.</w:t>
      </w:r>
    </w:p>
    <w:p w:rsidR="0071158D" w:rsidRPr="00492E79" w:rsidRDefault="0071158D" w:rsidP="0071158D">
      <w:pPr>
        <w:numPr>
          <w:ilvl w:val="0"/>
          <w:numId w:val="36"/>
        </w:numPr>
        <w:rPr>
          <w:rFonts w:cs="Arial"/>
          <w:sz w:val="22"/>
          <w:szCs w:val="22"/>
        </w:rPr>
      </w:pPr>
      <w:r w:rsidRPr="00492E79">
        <w:rPr>
          <w:rFonts w:cs="Arial"/>
          <w:sz w:val="22"/>
          <w:szCs w:val="22"/>
        </w:rPr>
        <w:t>An explanation so others can duplicate the box and understand why these are the best dimensions to maximize the volume for the 4 foot by 8 foot sheet of cardboard. The explanation should include the relationship between the graph, the function, and the dimensions of the box.</w:t>
      </w:r>
    </w:p>
    <w:p w:rsidR="00492E79" w:rsidRDefault="00492E79" w:rsidP="00492E79">
      <w:pPr>
        <w:jc w:val="right"/>
        <w:rPr>
          <w:rFonts w:cs="Arial"/>
          <w:b/>
          <w:sz w:val="22"/>
          <w:szCs w:val="22"/>
        </w:rPr>
      </w:pPr>
      <w:r>
        <w:br w:type="page"/>
      </w:r>
    </w:p>
    <w:p w:rsidR="00492E79" w:rsidRDefault="00492E79" w:rsidP="00492E79">
      <w:pPr>
        <w:rPr>
          <w:rFonts w:cs="Arial"/>
          <w:b/>
          <w:sz w:val="22"/>
          <w:szCs w:val="22"/>
        </w:rPr>
      </w:pPr>
    </w:p>
    <w:p w:rsidR="00492E79" w:rsidRDefault="00492E79" w:rsidP="00492E79">
      <w:pPr>
        <w:rPr>
          <w:rFonts w:cs="Arial"/>
          <w:b/>
          <w:sz w:val="22"/>
          <w:szCs w:val="22"/>
        </w:rPr>
      </w:pPr>
    </w:p>
    <w:p w:rsidR="00492E79" w:rsidRDefault="00492E79" w:rsidP="00492E79">
      <w:pPr>
        <w:pStyle w:val="Heading1"/>
        <w:rPr>
          <w:b/>
        </w:rPr>
      </w:pPr>
      <w:r>
        <w:rPr>
          <w:b/>
        </w:rPr>
        <w:t xml:space="preserve">Module 5 </w:t>
      </w:r>
      <w:r w:rsidRPr="002B25F5">
        <w:rPr>
          <w:rFonts w:cs="Arial"/>
          <w:b/>
        </w:rPr>
        <w:t xml:space="preserve">Rubric </w:t>
      </w:r>
      <w:r>
        <w:rPr>
          <w:rFonts w:cs="Arial"/>
          <w:b/>
        </w:rPr>
        <w:t>for Performance Task</w:t>
      </w:r>
      <w:r w:rsidRPr="002B25F5">
        <w:rPr>
          <w:b/>
        </w:rPr>
        <w:t>:</w:t>
      </w:r>
      <w:r>
        <w:rPr>
          <w:b/>
        </w:rPr>
        <w:t xml:space="preserve"> </w:t>
      </w:r>
      <w:r w:rsidRPr="002B25F5">
        <w:rPr>
          <w:b/>
        </w:rPr>
        <w:t xml:space="preserve">Toy Box for Tommy </w:t>
      </w:r>
    </w:p>
    <w:p w:rsidR="00492E79" w:rsidRPr="002B25F5" w:rsidRDefault="00492E79" w:rsidP="00492E79">
      <w:pPr>
        <w:pStyle w:val="Heading1"/>
        <w:rPr>
          <w:rFonts w:cs="Arial"/>
        </w:rPr>
      </w:pPr>
    </w:p>
    <w:p w:rsidR="00492E79" w:rsidRDefault="00492E79" w:rsidP="00492E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790"/>
        <w:gridCol w:w="4968"/>
      </w:tblGrid>
      <w:tr w:rsidR="00492E79" w:rsidRPr="00E31CE0" w:rsidTr="002465F0">
        <w:trPr>
          <w:jc w:val="center"/>
        </w:trPr>
        <w:tc>
          <w:tcPr>
            <w:tcW w:w="1098" w:type="dxa"/>
          </w:tcPr>
          <w:p w:rsidR="00492E79" w:rsidRPr="00E31CE0" w:rsidRDefault="00492E79" w:rsidP="002465F0">
            <w:pPr>
              <w:jc w:val="center"/>
              <w:rPr>
                <w:rFonts w:cs="Arial"/>
                <w:b/>
                <w:sz w:val="22"/>
                <w:szCs w:val="22"/>
              </w:rPr>
            </w:pPr>
            <w:r w:rsidRPr="00E31CE0">
              <w:rPr>
                <w:rFonts w:cs="Arial"/>
                <w:b/>
                <w:sz w:val="22"/>
                <w:szCs w:val="22"/>
              </w:rPr>
              <w:t>Level</w:t>
            </w:r>
          </w:p>
        </w:tc>
        <w:tc>
          <w:tcPr>
            <w:tcW w:w="2790" w:type="dxa"/>
          </w:tcPr>
          <w:p w:rsidR="00492E79" w:rsidRPr="00E31CE0" w:rsidRDefault="00492E79" w:rsidP="002465F0">
            <w:pPr>
              <w:jc w:val="center"/>
              <w:rPr>
                <w:rFonts w:cs="Arial"/>
                <w:b/>
                <w:sz w:val="22"/>
                <w:szCs w:val="22"/>
              </w:rPr>
            </w:pPr>
            <w:r w:rsidRPr="00E31CE0">
              <w:rPr>
                <w:rFonts w:cs="Arial"/>
                <w:b/>
                <w:sz w:val="22"/>
                <w:szCs w:val="22"/>
              </w:rPr>
              <w:t>Description</w:t>
            </w:r>
          </w:p>
        </w:tc>
        <w:tc>
          <w:tcPr>
            <w:tcW w:w="4968" w:type="dxa"/>
          </w:tcPr>
          <w:p w:rsidR="00492E79" w:rsidRPr="00E31CE0" w:rsidRDefault="00492E79" w:rsidP="002465F0">
            <w:pPr>
              <w:jc w:val="center"/>
              <w:rPr>
                <w:rFonts w:cs="Arial"/>
                <w:b/>
                <w:sz w:val="22"/>
                <w:szCs w:val="22"/>
              </w:rPr>
            </w:pPr>
            <w:r w:rsidRPr="00E31CE0">
              <w:rPr>
                <w:rFonts w:cs="Arial"/>
                <w:b/>
                <w:sz w:val="22"/>
                <w:szCs w:val="22"/>
              </w:rPr>
              <w:t>Characteristics</w:t>
            </w:r>
          </w:p>
        </w:tc>
      </w:tr>
      <w:tr w:rsidR="00492E79" w:rsidRPr="00E31CE0" w:rsidTr="002465F0">
        <w:trPr>
          <w:jc w:val="center"/>
        </w:trPr>
        <w:tc>
          <w:tcPr>
            <w:tcW w:w="1098" w:type="dxa"/>
          </w:tcPr>
          <w:p w:rsidR="00492E79" w:rsidRPr="00E31CE0" w:rsidRDefault="00492E79" w:rsidP="002465F0">
            <w:pPr>
              <w:jc w:val="center"/>
              <w:rPr>
                <w:rFonts w:cs="Arial"/>
                <w:b/>
                <w:sz w:val="22"/>
                <w:szCs w:val="22"/>
              </w:rPr>
            </w:pPr>
            <w:r w:rsidRPr="00E31CE0">
              <w:rPr>
                <w:rFonts w:cs="Arial"/>
                <w:b/>
                <w:sz w:val="22"/>
                <w:szCs w:val="22"/>
              </w:rPr>
              <w:t>4</w:t>
            </w:r>
          </w:p>
        </w:tc>
        <w:tc>
          <w:tcPr>
            <w:tcW w:w="2790" w:type="dxa"/>
          </w:tcPr>
          <w:p w:rsidR="00492E79" w:rsidRPr="00E31CE0" w:rsidRDefault="00492E79" w:rsidP="002465F0">
            <w:pPr>
              <w:rPr>
                <w:rFonts w:cs="Arial"/>
                <w:sz w:val="22"/>
                <w:szCs w:val="22"/>
              </w:rPr>
            </w:pPr>
            <w:r w:rsidRPr="00E31CE0">
              <w:rPr>
                <w:rFonts w:cs="Arial"/>
                <w:sz w:val="22"/>
                <w:szCs w:val="22"/>
              </w:rPr>
              <w:t xml:space="preserve">There is clear and convincing evidence that the </w:t>
            </w:r>
            <w:r w:rsidRPr="00E31CE0">
              <w:rPr>
                <w:rFonts w:cs="Arial"/>
                <w:b/>
                <w:sz w:val="22"/>
                <w:szCs w:val="22"/>
              </w:rPr>
              <w:t xml:space="preserve">student has mastered and thoroughly understands </w:t>
            </w:r>
            <w:r w:rsidRPr="00E31CE0">
              <w:rPr>
                <w:rFonts w:cs="Arial"/>
                <w:sz w:val="22"/>
                <w:szCs w:val="22"/>
              </w:rPr>
              <w:t>the key mathematical ideas of the problem.</w:t>
            </w:r>
          </w:p>
        </w:tc>
        <w:tc>
          <w:tcPr>
            <w:tcW w:w="4968" w:type="dxa"/>
          </w:tcPr>
          <w:p w:rsidR="00492E79" w:rsidRPr="00E31CE0" w:rsidRDefault="00492E79" w:rsidP="002465F0">
            <w:pPr>
              <w:rPr>
                <w:rFonts w:cs="Arial"/>
                <w:sz w:val="22"/>
                <w:szCs w:val="22"/>
              </w:rPr>
            </w:pPr>
            <w:r w:rsidRPr="00E31CE0">
              <w:rPr>
                <w:rFonts w:cs="Arial"/>
                <w:sz w:val="22"/>
                <w:szCs w:val="22"/>
              </w:rPr>
              <w:t>The student has correctly identified the dimensions and the function to maximize the volume, accurately drawn the scale drawing and graph of the function, and completely described the relationship between the graph, the function, and the dimensions of the box.</w:t>
            </w:r>
          </w:p>
          <w:p w:rsidR="00492E79" w:rsidRPr="00E31CE0" w:rsidRDefault="00492E79" w:rsidP="002465F0">
            <w:pPr>
              <w:rPr>
                <w:rFonts w:cs="Arial"/>
                <w:sz w:val="22"/>
                <w:szCs w:val="22"/>
              </w:rPr>
            </w:pPr>
          </w:p>
        </w:tc>
      </w:tr>
      <w:tr w:rsidR="00492E79" w:rsidRPr="00E31CE0" w:rsidTr="002465F0">
        <w:trPr>
          <w:jc w:val="center"/>
        </w:trPr>
        <w:tc>
          <w:tcPr>
            <w:tcW w:w="1098" w:type="dxa"/>
          </w:tcPr>
          <w:p w:rsidR="00492E79" w:rsidRPr="00E31CE0" w:rsidRDefault="00492E79" w:rsidP="002465F0">
            <w:pPr>
              <w:jc w:val="center"/>
              <w:rPr>
                <w:rFonts w:cs="Arial"/>
                <w:b/>
                <w:sz w:val="22"/>
                <w:szCs w:val="22"/>
              </w:rPr>
            </w:pPr>
            <w:r w:rsidRPr="00E31CE0">
              <w:rPr>
                <w:rFonts w:cs="Arial"/>
                <w:b/>
                <w:sz w:val="22"/>
                <w:szCs w:val="22"/>
              </w:rPr>
              <w:t>3</w:t>
            </w:r>
          </w:p>
        </w:tc>
        <w:tc>
          <w:tcPr>
            <w:tcW w:w="2790" w:type="dxa"/>
          </w:tcPr>
          <w:p w:rsidR="00492E79" w:rsidRPr="00E31CE0" w:rsidRDefault="00492E79" w:rsidP="002465F0">
            <w:pPr>
              <w:rPr>
                <w:rFonts w:cs="Arial"/>
                <w:sz w:val="22"/>
                <w:szCs w:val="22"/>
              </w:rPr>
            </w:pPr>
            <w:r w:rsidRPr="00E31CE0">
              <w:rPr>
                <w:rFonts w:cs="Arial"/>
                <w:sz w:val="22"/>
                <w:szCs w:val="22"/>
              </w:rPr>
              <w:t xml:space="preserve">There is some evidence that the </w:t>
            </w:r>
            <w:r w:rsidRPr="00E31CE0">
              <w:rPr>
                <w:rFonts w:cs="Arial"/>
                <w:b/>
                <w:sz w:val="22"/>
                <w:szCs w:val="22"/>
              </w:rPr>
              <w:t>student has a complete understanding</w:t>
            </w:r>
            <w:r w:rsidRPr="00E31CE0">
              <w:rPr>
                <w:rFonts w:cs="Arial"/>
                <w:sz w:val="22"/>
                <w:szCs w:val="22"/>
              </w:rPr>
              <w:t xml:space="preserve"> of the key mathematical ideas of the problem.</w:t>
            </w:r>
          </w:p>
          <w:p w:rsidR="00492E79" w:rsidRPr="00E31CE0" w:rsidRDefault="00492E79" w:rsidP="002465F0">
            <w:pPr>
              <w:rPr>
                <w:rFonts w:cs="Arial"/>
                <w:sz w:val="22"/>
                <w:szCs w:val="22"/>
              </w:rPr>
            </w:pPr>
          </w:p>
          <w:p w:rsidR="00492E79" w:rsidRPr="00E31CE0" w:rsidRDefault="00492E79" w:rsidP="002465F0">
            <w:pPr>
              <w:rPr>
                <w:rFonts w:cs="Arial"/>
                <w:sz w:val="22"/>
                <w:szCs w:val="22"/>
              </w:rPr>
            </w:pPr>
          </w:p>
        </w:tc>
        <w:tc>
          <w:tcPr>
            <w:tcW w:w="4968" w:type="dxa"/>
          </w:tcPr>
          <w:p w:rsidR="00492E79" w:rsidRPr="00E31CE0" w:rsidRDefault="00492E79" w:rsidP="002465F0">
            <w:pPr>
              <w:rPr>
                <w:rFonts w:cs="Arial"/>
                <w:sz w:val="22"/>
                <w:szCs w:val="22"/>
              </w:rPr>
            </w:pPr>
            <w:r w:rsidRPr="00E31CE0">
              <w:rPr>
                <w:rFonts w:cs="Arial"/>
                <w:sz w:val="22"/>
                <w:szCs w:val="22"/>
              </w:rPr>
              <w:t>The student has correctly identified the dimensions and the function to maximize the volume, accurately drawn the scale drawing and graph of the function, and completely described the relationship between the graph, the function, and the dimensions of the box, but with minor omissions.</w:t>
            </w:r>
          </w:p>
        </w:tc>
      </w:tr>
      <w:tr w:rsidR="00492E79" w:rsidRPr="00E31CE0" w:rsidTr="002465F0">
        <w:trPr>
          <w:jc w:val="center"/>
        </w:trPr>
        <w:tc>
          <w:tcPr>
            <w:tcW w:w="1098" w:type="dxa"/>
          </w:tcPr>
          <w:p w:rsidR="00492E79" w:rsidRPr="00E31CE0" w:rsidRDefault="00492E79" w:rsidP="002465F0">
            <w:pPr>
              <w:jc w:val="center"/>
              <w:rPr>
                <w:rFonts w:cs="Arial"/>
                <w:b/>
                <w:sz w:val="22"/>
                <w:szCs w:val="22"/>
              </w:rPr>
            </w:pPr>
            <w:r w:rsidRPr="00E31CE0">
              <w:rPr>
                <w:rFonts w:cs="Arial"/>
                <w:b/>
                <w:sz w:val="22"/>
                <w:szCs w:val="22"/>
              </w:rPr>
              <w:t>2</w:t>
            </w:r>
          </w:p>
        </w:tc>
        <w:tc>
          <w:tcPr>
            <w:tcW w:w="2790" w:type="dxa"/>
          </w:tcPr>
          <w:p w:rsidR="00492E79" w:rsidRPr="00E31CE0" w:rsidRDefault="00492E79" w:rsidP="002465F0">
            <w:pPr>
              <w:rPr>
                <w:rFonts w:cs="Arial"/>
                <w:sz w:val="22"/>
                <w:szCs w:val="22"/>
              </w:rPr>
            </w:pPr>
            <w:r w:rsidRPr="00E31CE0">
              <w:rPr>
                <w:rFonts w:cs="Arial"/>
                <w:sz w:val="22"/>
                <w:szCs w:val="22"/>
              </w:rPr>
              <w:t xml:space="preserve">There is evidence that the </w:t>
            </w:r>
            <w:r w:rsidRPr="00E31CE0">
              <w:rPr>
                <w:rFonts w:cs="Arial"/>
                <w:b/>
                <w:sz w:val="22"/>
                <w:szCs w:val="22"/>
              </w:rPr>
              <w:t>student has a partial understanding</w:t>
            </w:r>
            <w:r w:rsidRPr="00E31CE0">
              <w:rPr>
                <w:rFonts w:cs="Arial"/>
                <w:sz w:val="22"/>
                <w:szCs w:val="22"/>
              </w:rPr>
              <w:t xml:space="preserve"> of the key mathematical ideas of the problem.</w:t>
            </w:r>
          </w:p>
          <w:p w:rsidR="00492E79" w:rsidRPr="00E31CE0" w:rsidRDefault="00492E79" w:rsidP="002465F0">
            <w:pPr>
              <w:rPr>
                <w:rFonts w:cs="Arial"/>
                <w:sz w:val="22"/>
                <w:szCs w:val="22"/>
              </w:rPr>
            </w:pPr>
          </w:p>
          <w:p w:rsidR="00492E79" w:rsidRPr="00E31CE0" w:rsidRDefault="00492E79" w:rsidP="002465F0">
            <w:pPr>
              <w:rPr>
                <w:rFonts w:cs="Arial"/>
                <w:sz w:val="22"/>
                <w:szCs w:val="22"/>
              </w:rPr>
            </w:pPr>
          </w:p>
        </w:tc>
        <w:tc>
          <w:tcPr>
            <w:tcW w:w="4968" w:type="dxa"/>
          </w:tcPr>
          <w:p w:rsidR="00492E79" w:rsidRPr="00E31CE0" w:rsidRDefault="00492E79" w:rsidP="002465F0">
            <w:pPr>
              <w:rPr>
                <w:rFonts w:cs="Arial"/>
                <w:sz w:val="22"/>
                <w:szCs w:val="22"/>
              </w:rPr>
            </w:pPr>
            <w:r w:rsidRPr="00E31CE0">
              <w:rPr>
                <w:rFonts w:cs="Arial"/>
                <w:sz w:val="22"/>
                <w:szCs w:val="22"/>
              </w:rPr>
              <w:t>The student has correctly identified the dimensions and the function to maximize the volume, accurately graphed the function, but several omissions prevent a correct solution.</w:t>
            </w:r>
          </w:p>
          <w:p w:rsidR="00492E79" w:rsidRPr="00E31CE0" w:rsidRDefault="00492E79" w:rsidP="002465F0">
            <w:pPr>
              <w:rPr>
                <w:rFonts w:cs="Arial"/>
                <w:sz w:val="22"/>
                <w:szCs w:val="22"/>
              </w:rPr>
            </w:pPr>
          </w:p>
        </w:tc>
      </w:tr>
      <w:tr w:rsidR="00492E79" w:rsidRPr="00E31CE0" w:rsidTr="002465F0">
        <w:trPr>
          <w:jc w:val="center"/>
        </w:trPr>
        <w:tc>
          <w:tcPr>
            <w:tcW w:w="1098" w:type="dxa"/>
          </w:tcPr>
          <w:p w:rsidR="00492E79" w:rsidRPr="00E31CE0" w:rsidRDefault="00492E79" w:rsidP="002465F0">
            <w:pPr>
              <w:jc w:val="center"/>
              <w:rPr>
                <w:rFonts w:cs="Arial"/>
                <w:b/>
                <w:sz w:val="22"/>
                <w:szCs w:val="22"/>
              </w:rPr>
            </w:pPr>
            <w:r w:rsidRPr="00E31CE0">
              <w:rPr>
                <w:rFonts w:cs="Arial"/>
                <w:b/>
                <w:sz w:val="22"/>
                <w:szCs w:val="22"/>
              </w:rPr>
              <w:t>1</w:t>
            </w:r>
          </w:p>
        </w:tc>
        <w:tc>
          <w:tcPr>
            <w:tcW w:w="2790" w:type="dxa"/>
          </w:tcPr>
          <w:p w:rsidR="00492E79" w:rsidRPr="00E31CE0" w:rsidRDefault="00492E79" w:rsidP="002465F0">
            <w:pPr>
              <w:rPr>
                <w:rFonts w:cs="Arial"/>
                <w:sz w:val="22"/>
                <w:szCs w:val="22"/>
              </w:rPr>
            </w:pPr>
            <w:r w:rsidRPr="00E31CE0">
              <w:rPr>
                <w:rFonts w:cs="Arial"/>
                <w:sz w:val="22"/>
                <w:szCs w:val="22"/>
              </w:rPr>
              <w:t xml:space="preserve">There is evidence that the </w:t>
            </w:r>
            <w:r w:rsidRPr="00E31CE0">
              <w:rPr>
                <w:rFonts w:cs="Arial"/>
                <w:b/>
                <w:sz w:val="22"/>
                <w:szCs w:val="22"/>
              </w:rPr>
              <w:t>student has only a limited understanding</w:t>
            </w:r>
            <w:r w:rsidRPr="00E31CE0">
              <w:rPr>
                <w:rFonts w:cs="Arial"/>
                <w:sz w:val="22"/>
                <w:szCs w:val="22"/>
              </w:rPr>
              <w:t xml:space="preserve"> of the key mathematical ideas of the problem.</w:t>
            </w:r>
          </w:p>
          <w:p w:rsidR="00492E79" w:rsidRPr="00E31CE0" w:rsidRDefault="00492E79" w:rsidP="002465F0">
            <w:pPr>
              <w:rPr>
                <w:rFonts w:cs="Arial"/>
                <w:sz w:val="22"/>
                <w:szCs w:val="22"/>
              </w:rPr>
            </w:pPr>
          </w:p>
          <w:p w:rsidR="00492E79" w:rsidRPr="00E31CE0" w:rsidRDefault="00492E79" w:rsidP="002465F0">
            <w:pPr>
              <w:rPr>
                <w:rFonts w:cs="Arial"/>
                <w:sz w:val="22"/>
                <w:szCs w:val="22"/>
              </w:rPr>
            </w:pPr>
          </w:p>
        </w:tc>
        <w:tc>
          <w:tcPr>
            <w:tcW w:w="4968" w:type="dxa"/>
          </w:tcPr>
          <w:p w:rsidR="00492E79" w:rsidRPr="00E31CE0" w:rsidRDefault="00492E79" w:rsidP="002465F0">
            <w:pPr>
              <w:rPr>
                <w:rFonts w:cs="Arial"/>
                <w:sz w:val="22"/>
                <w:szCs w:val="22"/>
              </w:rPr>
            </w:pPr>
            <w:r w:rsidRPr="00E31CE0">
              <w:rPr>
                <w:rFonts w:cs="Arial"/>
                <w:sz w:val="22"/>
                <w:szCs w:val="22"/>
              </w:rPr>
              <w:t>The student has correctly identified the dimensions and the function to maximize the volume, but the task is incomplete and major omissions prevent a correct solution.</w:t>
            </w:r>
          </w:p>
          <w:p w:rsidR="00492E79" w:rsidRPr="00E31CE0" w:rsidRDefault="00492E79" w:rsidP="002465F0">
            <w:pPr>
              <w:rPr>
                <w:rFonts w:cs="Arial"/>
                <w:sz w:val="22"/>
                <w:szCs w:val="22"/>
              </w:rPr>
            </w:pPr>
          </w:p>
        </w:tc>
      </w:tr>
      <w:tr w:rsidR="00492E79" w:rsidRPr="00492E79" w:rsidTr="002465F0">
        <w:trPr>
          <w:jc w:val="center"/>
        </w:trPr>
        <w:tc>
          <w:tcPr>
            <w:tcW w:w="1098" w:type="dxa"/>
          </w:tcPr>
          <w:p w:rsidR="00492E79" w:rsidRPr="00492E79" w:rsidRDefault="00492E79" w:rsidP="002465F0">
            <w:pPr>
              <w:jc w:val="center"/>
              <w:rPr>
                <w:rFonts w:cs="Arial"/>
                <w:b/>
                <w:sz w:val="22"/>
                <w:szCs w:val="22"/>
              </w:rPr>
            </w:pPr>
            <w:r w:rsidRPr="00492E79">
              <w:rPr>
                <w:rFonts w:cs="Arial"/>
                <w:b/>
                <w:sz w:val="22"/>
                <w:szCs w:val="22"/>
              </w:rPr>
              <w:t>0</w:t>
            </w:r>
          </w:p>
        </w:tc>
        <w:tc>
          <w:tcPr>
            <w:tcW w:w="7758" w:type="dxa"/>
            <w:gridSpan w:val="2"/>
          </w:tcPr>
          <w:p w:rsidR="00492E79" w:rsidRPr="00492E79" w:rsidRDefault="00492E79" w:rsidP="002465F0">
            <w:pPr>
              <w:rPr>
                <w:rFonts w:cs="Arial"/>
                <w:sz w:val="22"/>
                <w:szCs w:val="22"/>
              </w:rPr>
            </w:pPr>
            <w:r w:rsidRPr="00492E79">
              <w:rPr>
                <w:rFonts w:cs="Arial"/>
                <w:b/>
                <w:sz w:val="22"/>
                <w:szCs w:val="22"/>
              </w:rPr>
              <w:t>Insufficient</w:t>
            </w:r>
            <w:r w:rsidRPr="00492E79">
              <w:rPr>
                <w:rFonts w:cs="Arial"/>
                <w:sz w:val="22"/>
                <w:szCs w:val="22"/>
              </w:rPr>
              <w:t xml:space="preserve">. There is evidence that the </w:t>
            </w:r>
            <w:r w:rsidRPr="00492E79">
              <w:rPr>
                <w:rFonts w:cs="Arial"/>
                <w:b/>
                <w:sz w:val="22"/>
                <w:szCs w:val="22"/>
              </w:rPr>
              <w:t xml:space="preserve">student has no apparent understanding </w:t>
            </w:r>
            <w:r w:rsidRPr="00492E79">
              <w:rPr>
                <w:rFonts w:cs="Arial"/>
                <w:sz w:val="22"/>
                <w:szCs w:val="22"/>
              </w:rPr>
              <w:t xml:space="preserve">of the key mathematical ideas of the problem </w:t>
            </w:r>
            <w:r w:rsidRPr="00492E79">
              <w:rPr>
                <w:rFonts w:cs="Arial"/>
                <w:b/>
                <w:sz w:val="22"/>
                <w:szCs w:val="22"/>
              </w:rPr>
              <w:t>or</w:t>
            </w:r>
            <w:r w:rsidRPr="00492E79">
              <w:rPr>
                <w:rFonts w:cs="Arial"/>
                <w:sz w:val="22"/>
                <w:szCs w:val="22"/>
              </w:rPr>
              <w:t xml:space="preserve"> there is </w:t>
            </w:r>
            <w:r w:rsidRPr="00492E79">
              <w:rPr>
                <w:rFonts w:cs="Arial"/>
                <w:b/>
                <w:sz w:val="22"/>
                <w:szCs w:val="22"/>
              </w:rPr>
              <w:t>not enough evidence presented</w:t>
            </w:r>
            <w:r w:rsidRPr="00492E79">
              <w:rPr>
                <w:rFonts w:cs="Arial"/>
                <w:sz w:val="22"/>
                <w:szCs w:val="22"/>
              </w:rPr>
              <w:t xml:space="preserve"> </w:t>
            </w:r>
            <w:r w:rsidRPr="00492E79">
              <w:rPr>
                <w:rFonts w:cs="Arial"/>
                <w:b/>
                <w:sz w:val="22"/>
                <w:szCs w:val="22"/>
              </w:rPr>
              <w:t>to judge the student’s knowledge</w:t>
            </w:r>
            <w:r w:rsidRPr="00492E79">
              <w:rPr>
                <w:rFonts w:cs="Arial"/>
                <w:sz w:val="22"/>
                <w:szCs w:val="22"/>
              </w:rPr>
              <w:t xml:space="preserve"> of the mathematics involved in this task.</w:t>
            </w:r>
          </w:p>
          <w:p w:rsidR="00492E79" w:rsidRPr="00492E79" w:rsidRDefault="00492E79" w:rsidP="002465F0">
            <w:pPr>
              <w:rPr>
                <w:rFonts w:cs="Arial"/>
                <w:sz w:val="22"/>
                <w:szCs w:val="22"/>
              </w:rPr>
            </w:pPr>
          </w:p>
          <w:p w:rsidR="00492E79" w:rsidRPr="00492E79" w:rsidRDefault="00492E79" w:rsidP="002465F0">
            <w:pPr>
              <w:rPr>
                <w:rFonts w:cs="Arial"/>
                <w:sz w:val="22"/>
                <w:szCs w:val="22"/>
              </w:rPr>
            </w:pPr>
          </w:p>
          <w:p w:rsidR="00492E79" w:rsidRPr="00492E79" w:rsidRDefault="00492E79" w:rsidP="002465F0">
            <w:pPr>
              <w:rPr>
                <w:rFonts w:cs="Arial"/>
                <w:sz w:val="22"/>
                <w:szCs w:val="22"/>
              </w:rPr>
            </w:pPr>
          </w:p>
        </w:tc>
      </w:tr>
    </w:tbl>
    <w:p w:rsidR="00492E79" w:rsidRPr="00492E79" w:rsidRDefault="00492E79" w:rsidP="00492E79">
      <w:pPr>
        <w:numPr>
          <w:ilvl w:val="0"/>
          <w:numId w:val="37"/>
        </w:numPr>
        <w:rPr>
          <w:rFonts w:cs="Arial"/>
          <w:sz w:val="22"/>
          <w:szCs w:val="20"/>
        </w:rPr>
      </w:pPr>
      <w:r w:rsidRPr="00492E79">
        <w:rPr>
          <w:rFonts w:cs="Arial"/>
          <w:sz w:val="22"/>
          <w:szCs w:val="20"/>
        </w:rPr>
        <w:t>Identify dimensions and function to maximize volume.</w:t>
      </w:r>
    </w:p>
    <w:p w:rsidR="00492E79" w:rsidRPr="00492E79" w:rsidRDefault="00492E79" w:rsidP="00492E79">
      <w:pPr>
        <w:numPr>
          <w:ilvl w:val="0"/>
          <w:numId w:val="37"/>
        </w:numPr>
        <w:rPr>
          <w:rFonts w:cs="Arial"/>
          <w:sz w:val="22"/>
          <w:szCs w:val="20"/>
        </w:rPr>
      </w:pPr>
      <w:r w:rsidRPr="00492E79">
        <w:rPr>
          <w:rFonts w:cs="Arial"/>
          <w:sz w:val="22"/>
          <w:szCs w:val="20"/>
        </w:rPr>
        <w:t>Scale drawings.</w:t>
      </w:r>
    </w:p>
    <w:p w:rsidR="00492E79" w:rsidRPr="00492E79" w:rsidRDefault="00492E79" w:rsidP="00492E79">
      <w:pPr>
        <w:numPr>
          <w:ilvl w:val="0"/>
          <w:numId w:val="37"/>
        </w:numPr>
        <w:rPr>
          <w:rFonts w:cs="Arial"/>
          <w:sz w:val="22"/>
          <w:szCs w:val="20"/>
        </w:rPr>
      </w:pPr>
      <w:r w:rsidRPr="00492E79">
        <w:rPr>
          <w:rFonts w:cs="Arial"/>
          <w:sz w:val="22"/>
          <w:szCs w:val="20"/>
        </w:rPr>
        <w:t>Graph the function.</w:t>
      </w:r>
    </w:p>
    <w:p w:rsidR="00492E79" w:rsidRPr="00136A44" w:rsidRDefault="00492E79" w:rsidP="00492E79">
      <w:pPr>
        <w:numPr>
          <w:ilvl w:val="0"/>
          <w:numId w:val="37"/>
        </w:numPr>
        <w:rPr>
          <w:rFonts w:cs="Arial"/>
          <w:szCs w:val="20"/>
        </w:rPr>
      </w:pPr>
      <w:r w:rsidRPr="00492E79">
        <w:rPr>
          <w:rFonts w:cs="Arial"/>
          <w:sz w:val="22"/>
          <w:szCs w:val="20"/>
        </w:rPr>
        <w:t>Write a paragraph describing the relationship between the graph, function, and dimensions</w:t>
      </w:r>
      <w:r w:rsidRPr="00136A44">
        <w:rPr>
          <w:rFonts w:cs="Arial"/>
          <w:szCs w:val="20"/>
        </w:rPr>
        <w:t>.</w:t>
      </w:r>
    </w:p>
    <w:p w:rsidR="00492E79" w:rsidRDefault="00492E79" w:rsidP="00492E79">
      <w:pPr>
        <w:rPr>
          <w:szCs w:val="20"/>
        </w:rPr>
      </w:pPr>
    </w:p>
    <w:p w:rsidR="00492E79" w:rsidRDefault="00492E79" w:rsidP="00492E79">
      <w:pPr>
        <w:rPr>
          <w:szCs w:val="20"/>
        </w:rPr>
      </w:pPr>
    </w:p>
    <w:p w:rsidR="00492E79" w:rsidRDefault="00492E79" w:rsidP="00492E79">
      <w:pPr>
        <w:rPr>
          <w:szCs w:val="20"/>
        </w:rPr>
      </w:pPr>
    </w:p>
    <w:p w:rsidR="00492E79" w:rsidRDefault="00492E79" w:rsidP="00492E79">
      <w:pPr>
        <w:rPr>
          <w:szCs w:val="20"/>
        </w:rPr>
      </w:pPr>
    </w:p>
    <w:p w:rsidR="00492E79" w:rsidRDefault="00492E79" w:rsidP="00492E79">
      <w:pPr>
        <w:rPr>
          <w:szCs w:val="20"/>
        </w:rPr>
      </w:pPr>
    </w:p>
    <w:p w:rsidR="00492E79" w:rsidRDefault="00492E79" w:rsidP="00492E79">
      <w:pPr>
        <w:rPr>
          <w:szCs w:val="20"/>
        </w:rPr>
      </w:pPr>
    </w:p>
    <w:p w:rsidR="00492E79" w:rsidRDefault="00492E79" w:rsidP="00492E79">
      <w:pPr>
        <w:rPr>
          <w:rFonts w:cs="Arial"/>
          <w:b/>
          <w:sz w:val="22"/>
          <w:szCs w:val="22"/>
        </w:rPr>
      </w:pPr>
    </w:p>
    <w:p w:rsidR="00492E79" w:rsidRDefault="00492E79" w:rsidP="00492E79">
      <w:pPr>
        <w:pStyle w:val="Heading1"/>
        <w:rPr>
          <w:b/>
        </w:rPr>
      </w:pPr>
      <w:r>
        <w:br w:type="page"/>
      </w:r>
    </w:p>
    <w:p w:rsidR="00516C5F" w:rsidRDefault="00492E79" w:rsidP="00492E79">
      <w:pPr>
        <w:pStyle w:val="Heading1"/>
      </w:pPr>
      <w:r w:rsidRPr="00250D02">
        <w:lastRenderedPageBreak/>
        <w:t>Mod 5 Performance Task on Quadratics</w:t>
      </w:r>
      <w:r>
        <w:t xml:space="preserve">: </w:t>
      </w:r>
    </w:p>
    <w:p w:rsidR="00492E79" w:rsidRPr="00250D02" w:rsidRDefault="00492E79" w:rsidP="00492E79">
      <w:pPr>
        <w:pStyle w:val="Heading1"/>
      </w:pPr>
      <w:r w:rsidRPr="00250D02">
        <w:t>Quadratic and Polynomial Functions</w:t>
      </w:r>
    </w:p>
    <w:p w:rsidR="00492E79" w:rsidRDefault="00492E79" w:rsidP="00492E79">
      <w:pPr>
        <w:rPr>
          <w:rFonts w:cs="Arial"/>
          <w:b/>
          <w:sz w:val="22"/>
          <w:szCs w:val="22"/>
        </w:rPr>
      </w:pPr>
    </w:p>
    <w:p w:rsidR="00492E79" w:rsidRDefault="00492E79" w:rsidP="00492E79">
      <w:pPr>
        <w:rPr>
          <w:rFonts w:cs="Arial"/>
          <w:b/>
          <w:sz w:val="22"/>
          <w:szCs w:val="22"/>
        </w:rPr>
      </w:pPr>
    </w:p>
    <w:p w:rsidR="00492E79" w:rsidRDefault="00492E79" w:rsidP="00492E79">
      <w:pPr>
        <w:pStyle w:val="Heading1"/>
      </w:pPr>
      <w:r w:rsidRPr="00136A44">
        <w:t>Choose My Way</w:t>
      </w:r>
    </w:p>
    <w:p w:rsidR="00492E79" w:rsidRPr="00136A44" w:rsidRDefault="00492E79" w:rsidP="00492E79">
      <w:pPr>
        <w:jc w:val="center"/>
        <w:rPr>
          <w:rFonts w:cs="Arial"/>
          <w:b/>
        </w:rPr>
      </w:pPr>
    </w:p>
    <w:p w:rsidR="00492E79" w:rsidRDefault="00492E79" w:rsidP="00492E79"/>
    <w:p w:rsidR="00492E79" w:rsidRPr="00492E79" w:rsidRDefault="00492E79" w:rsidP="00492E79">
      <w:pPr>
        <w:rPr>
          <w:rFonts w:cs="Arial"/>
          <w:sz w:val="22"/>
          <w:szCs w:val="22"/>
        </w:rPr>
      </w:pPr>
      <w:r w:rsidRPr="00492E79">
        <w:rPr>
          <w:rFonts w:cs="Arial"/>
          <w:b/>
          <w:sz w:val="22"/>
          <w:szCs w:val="22"/>
        </w:rPr>
        <w:t>Teacher Directions:</w:t>
      </w:r>
      <w:r w:rsidRPr="00492E79">
        <w:rPr>
          <w:rFonts w:cs="Arial"/>
          <w:sz w:val="22"/>
          <w:szCs w:val="22"/>
        </w:rPr>
        <w:t xml:space="preserve"> </w:t>
      </w:r>
    </w:p>
    <w:p w:rsidR="00492E79" w:rsidRPr="00492E79" w:rsidRDefault="00492E79" w:rsidP="00492E79">
      <w:pPr>
        <w:ind w:firstLine="720"/>
        <w:rPr>
          <w:rFonts w:cs="Arial"/>
          <w:sz w:val="22"/>
          <w:szCs w:val="22"/>
        </w:rPr>
      </w:pPr>
      <w:r w:rsidRPr="00492E79">
        <w:rPr>
          <w:rFonts w:cs="Arial"/>
          <w:sz w:val="22"/>
          <w:szCs w:val="22"/>
        </w:rPr>
        <w:t>This task should be given upon the completion of all the different ways that we have studied solving quadratic functions; factoring, completing the square, solving by square roots, graphing, quadratic formula.</w:t>
      </w:r>
    </w:p>
    <w:p w:rsidR="00492E79" w:rsidRPr="00492E79" w:rsidRDefault="00492E79" w:rsidP="00492E79">
      <w:pPr>
        <w:ind w:firstLine="720"/>
        <w:rPr>
          <w:rFonts w:cs="Arial"/>
          <w:sz w:val="22"/>
          <w:szCs w:val="22"/>
        </w:rPr>
      </w:pPr>
    </w:p>
    <w:p w:rsidR="00492E79" w:rsidRPr="00492E79" w:rsidRDefault="00492E79" w:rsidP="00492E79">
      <w:pPr>
        <w:rPr>
          <w:rFonts w:cs="Arial"/>
          <w:sz w:val="22"/>
          <w:szCs w:val="22"/>
        </w:rPr>
      </w:pPr>
    </w:p>
    <w:p w:rsidR="00492E79" w:rsidRPr="00492E79" w:rsidRDefault="00492E79" w:rsidP="00492E79">
      <w:pPr>
        <w:rPr>
          <w:rFonts w:cs="Arial"/>
          <w:b/>
          <w:sz w:val="22"/>
          <w:szCs w:val="22"/>
        </w:rPr>
      </w:pPr>
      <w:r w:rsidRPr="00492E79">
        <w:rPr>
          <w:rFonts w:cs="Arial"/>
          <w:b/>
          <w:sz w:val="22"/>
          <w:szCs w:val="22"/>
        </w:rPr>
        <w:t>Student Directions:</w:t>
      </w:r>
    </w:p>
    <w:p w:rsidR="00492E79" w:rsidRPr="00492E79" w:rsidRDefault="00492E79" w:rsidP="00492E79">
      <w:pPr>
        <w:rPr>
          <w:rFonts w:cs="Arial"/>
          <w:sz w:val="22"/>
          <w:szCs w:val="22"/>
        </w:rPr>
      </w:pPr>
      <w:r w:rsidRPr="00492E79">
        <w:rPr>
          <w:rFonts w:cs="Arial"/>
          <w:sz w:val="22"/>
          <w:szCs w:val="22"/>
        </w:rPr>
        <w:tab/>
        <w:t>We have studied several ways to solve quadratic equations. Given the following equations, which method/methods would you choose that would be most efficient to solving each and why? Make sure that you support your choices with convincing arguments, that is, sound mathematical processes.</w:t>
      </w:r>
    </w:p>
    <w:p w:rsidR="00492E79" w:rsidRPr="00492E79" w:rsidRDefault="00492E79" w:rsidP="00492E79">
      <w:pPr>
        <w:rPr>
          <w:rFonts w:cs="Arial"/>
          <w:sz w:val="22"/>
          <w:szCs w:val="22"/>
        </w:rPr>
      </w:pPr>
    </w:p>
    <w:p w:rsidR="00492E79" w:rsidRPr="00492E79" w:rsidRDefault="00492E79" w:rsidP="00492E79">
      <w:pPr>
        <w:rPr>
          <w:rFonts w:cs="Arial"/>
          <w:sz w:val="22"/>
          <w:szCs w:val="22"/>
        </w:rPr>
      </w:pPr>
    </w:p>
    <w:p w:rsidR="00492E79" w:rsidRPr="00492E79" w:rsidRDefault="00492E79" w:rsidP="00492E79">
      <w:pPr>
        <w:rPr>
          <w:rFonts w:cs="Arial"/>
          <w:b/>
          <w:sz w:val="22"/>
          <w:szCs w:val="22"/>
        </w:rPr>
      </w:pPr>
      <w:r w:rsidRPr="00492E79">
        <w:rPr>
          <w:rFonts w:cs="Arial"/>
          <w:b/>
          <w:sz w:val="22"/>
          <w:szCs w:val="22"/>
        </w:rPr>
        <w:t>Equations:</w:t>
      </w: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1.  </w:t>
      </w:r>
      <w:r w:rsidR="008D5648" w:rsidRPr="00136A44">
        <w:rPr>
          <w:rFonts w:cs="Arial"/>
          <w:position w:val="-10"/>
        </w:rPr>
        <w:object w:dxaOrig="1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5pt;height:18.1pt" o:ole="">
            <v:imagedata r:id="rId7" o:title=""/>
          </v:shape>
          <o:OLEObject Type="Embed" ProgID="Equation.DSMT4" ShapeID="_x0000_i1025" DrawAspect="Content" ObjectID="_1646139940" r:id="rId8"/>
        </w:object>
      </w:r>
      <w:r w:rsidRPr="00136A44">
        <w:rPr>
          <w:rFonts w:cs="Arial"/>
        </w:rPr>
        <w:tab/>
      </w:r>
      <w:r w:rsidRPr="00136A44">
        <w:rPr>
          <w:rFonts w:cs="Arial"/>
        </w:rPr>
        <w:tab/>
      </w:r>
      <w:r w:rsidRPr="00136A44">
        <w:rPr>
          <w:rFonts w:cs="Arial"/>
        </w:rPr>
        <w:tab/>
      </w:r>
      <w:r w:rsidRPr="00136A44">
        <w:rPr>
          <w:rFonts w:cs="Arial"/>
        </w:rPr>
        <w:tab/>
        <w:t xml:space="preserve">2.  </w:t>
      </w:r>
      <w:r w:rsidR="008D5648" w:rsidRPr="00136A44">
        <w:rPr>
          <w:rFonts w:cs="Arial"/>
          <w:position w:val="-10"/>
        </w:rPr>
        <w:object w:dxaOrig="1640" w:dyaOrig="360">
          <v:shape id="_x0000_i1026" type="#_x0000_t75" style="width:82.2pt;height:18.1pt" o:ole="">
            <v:imagedata r:id="rId9" o:title=""/>
          </v:shape>
          <o:OLEObject Type="Embed" ProgID="Equation.DSMT4" ShapeID="_x0000_i1026" DrawAspect="Content" ObjectID="_1646139941" r:id="rId10"/>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3.  </w:t>
      </w:r>
      <w:r w:rsidR="008D5648" w:rsidRPr="00136A44">
        <w:rPr>
          <w:rFonts w:cs="Arial"/>
          <w:position w:val="-10"/>
        </w:rPr>
        <w:object w:dxaOrig="1760" w:dyaOrig="360">
          <v:shape id="_x0000_i1027" type="#_x0000_t75" style="width:87.85pt;height:18.1pt" o:ole="">
            <v:imagedata r:id="rId11" o:title=""/>
          </v:shape>
          <o:OLEObject Type="Embed" ProgID="Equation.DSMT4" ShapeID="_x0000_i1027" DrawAspect="Content" ObjectID="_1646139942" r:id="rId12"/>
        </w:object>
      </w:r>
      <w:r w:rsidRPr="00136A44">
        <w:rPr>
          <w:rFonts w:cs="Arial"/>
        </w:rPr>
        <w:tab/>
      </w:r>
      <w:r w:rsidRPr="00136A44">
        <w:rPr>
          <w:rFonts w:cs="Arial"/>
        </w:rPr>
        <w:tab/>
      </w:r>
      <w:r w:rsidRPr="00136A44">
        <w:rPr>
          <w:rFonts w:cs="Arial"/>
        </w:rPr>
        <w:tab/>
      </w:r>
      <w:r w:rsidRPr="00136A44">
        <w:rPr>
          <w:rFonts w:cs="Arial"/>
        </w:rPr>
        <w:tab/>
      </w:r>
      <w:r w:rsidRPr="00136A44">
        <w:rPr>
          <w:rFonts w:cs="Arial"/>
        </w:rPr>
        <w:tab/>
        <w:t xml:space="preserve">4.  </w:t>
      </w:r>
      <w:r w:rsidR="008D5648" w:rsidRPr="00136A44">
        <w:rPr>
          <w:rFonts w:cs="Arial"/>
          <w:position w:val="-10"/>
        </w:rPr>
        <w:object w:dxaOrig="1740" w:dyaOrig="360">
          <v:shape id="_x0000_i1028" type="#_x0000_t75" style="width:87.1pt;height:18.1pt" o:ole="">
            <v:imagedata r:id="rId13" o:title=""/>
          </v:shape>
          <o:OLEObject Type="Embed" ProgID="Equation.DSMT4" ShapeID="_x0000_i1028" DrawAspect="Content" ObjectID="_1646139943" r:id="rId14"/>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5.  </w:t>
      </w:r>
      <w:r w:rsidR="008D5648" w:rsidRPr="00136A44">
        <w:rPr>
          <w:rFonts w:cs="Arial"/>
          <w:position w:val="-10"/>
        </w:rPr>
        <w:object w:dxaOrig="1960" w:dyaOrig="360">
          <v:shape id="_x0000_i1029" type="#_x0000_t75" style="width:98pt;height:18.1pt" o:ole="">
            <v:imagedata r:id="rId15" o:title=""/>
          </v:shape>
          <o:OLEObject Type="Embed" ProgID="Equation.DSMT4" ShapeID="_x0000_i1029" DrawAspect="Content" ObjectID="_1646139944" r:id="rId16"/>
        </w:object>
      </w:r>
      <w:r w:rsidRPr="00136A44">
        <w:rPr>
          <w:rFonts w:cs="Arial"/>
        </w:rPr>
        <w:tab/>
      </w:r>
      <w:r w:rsidRPr="00136A44">
        <w:rPr>
          <w:rFonts w:cs="Arial"/>
        </w:rPr>
        <w:tab/>
      </w:r>
      <w:r w:rsidRPr="00136A44">
        <w:rPr>
          <w:rFonts w:cs="Arial"/>
        </w:rPr>
        <w:tab/>
      </w:r>
      <w:r w:rsidRPr="00136A44">
        <w:rPr>
          <w:rFonts w:cs="Arial"/>
        </w:rPr>
        <w:tab/>
        <w:t xml:space="preserve">6.  </w:t>
      </w:r>
      <w:r w:rsidR="008D5648" w:rsidRPr="00136A44">
        <w:rPr>
          <w:rFonts w:cs="Arial"/>
          <w:position w:val="-10"/>
        </w:rPr>
        <w:object w:dxaOrig="1960" w:dyaOrig="360">
          <v:shape id="_x0000_i1030" type="#_x0000_t75" style="width:98pt;height:18.1pt" o:ole="">
            <v:imagedata r:id="rId17" o:title=""/>
          </v:shape>
          <o:OLEObject Type="Embed" ProgID="Equation.DSMT4" ShapeID="_x0000_i1030" DrawAspect="Content" ObjectID="_1646139945" r:id="rId18"/>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7.  </w:t>
      </w:r>
      <w:r w:rsidR="008D5648" w:rsidRPr="00136A44">
        <w:rPr>
          <w:rFonts w:cs="Arial"/>
          <w:position w:val="-10"/>
        </w:rPr>
        <w:object w:dxaOrig="1939" w:dyaOrig="360">
          <v:shape id="_x0000_i1031" type="#_x0000_t75" style="width:96.9pt;height:18.1pt" o:ole="">
            <v:imagedata r:id="rId19" o:title=""/>
          </v:shape>
          <o:OLEObject Type="Embed" ProgID="Equation.DSMT4" ShapeID="_x0000_i1031" DrawAspect="Content" ObjectID="_1646139946" r:id="rId20"/>
        </w:object>
      </w:r>
      <w:r w:rsidRPr="00136A44">
        <w:rPr>
          <w:rFonts w:cs="Arial"/>
        </w:rPr>
        <w:tab/>
      </w:r>
      <w:r w:rsidRPr="00136A44">
        <w:rPr>
          <w:rFonts w:cs="Arial"/>
        </w:rPr>
        <w:tab/>
      </w:r>
      <w:r w:rsidRPr="00136A44">
        <w:rPr>
          <w:rFonts w:cs="Arial"/>
        </w:rPr>
        <w:tab/>
      </w:r>
      <w:r w:rsidRPr="00136A44">
        <w:rPr>
          <w:rFonts w:cs="Arial"/>
        </w:rPr>
        <w:tab/>
        <w:t xml:space="preserve">8.  </w:t>
      </w:r>
      <w:r w:rsidR="008D5648" w:rsidRPr="00136A44">
        <w:rPr>
          <w:rFonts w:cs="Arial"/>
          <w:position w:val="-10"/>
        </w:rPr>
        <w:object w:dxaOrig="1939" w:dyaOrig="360">
          <v:shape id="_x0000_i1032" type="#_x0000_t75" style="width:96.9pt;height:18.1pt" o:ole="">
            <v:imagedata r:id="rId21" o:title=""/>
          </v:shape>
          <o:OLEObject Type="Embed" ProgID="Equation.DSMT4" ShapeID="_x0000_i1032" DrawAspect="Content" ObjectID="_1646139947" r:id="rId22"/>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9.  </w:t>
      </w:r>
      <w:r w:rsidR="008D5648" w:rsidRPr="00136A44">
        <w:rPr>
          <w:rFonts w:cs="Arial"/>
          <w:position w:val="-10"/>
        </w:rPr>
        <w:object w:dxaOrig="2000" w:dyaOrig="360">
          <v:shape id="_x0000_i1033" type="#_x0000_t75" style="width:99.9pt;height:18.1pt" o:ole="">
            <v:imagedata r:id="rId23" o:title=""/>
          </v:shape>
          <o:OLEObject Type="Embed" ProgID="Equation.DSMT4" ShapeID="_x0000_i1033" DrawAspect="Content" ObjectID="_1646139948" r:id="rId24"/>
        </w:object>
      </w:r>
      <w:r w:rsidRPr="00136A44">
        <w:rPr>
          <w:rFonts w:cs="Arial"/>
        </w:rPr>
        <w:tab/>
      </w:r>
      <w:r w:rsidRPr="00136A44">
        <w:rPr>
          <w:rFonts w:cs="Arial"/>
        </w:rPr>
        <w:tab/>
      </w:r>
      <w:r w:rsidRPr="00136A44">
        <w:rPr>
          <w:rFonts w:cs="Arial"/>
        </w:rPr>
        <w:tab/>
      </w:r>
      <w:r w:rsidRPr="00136A44">
        <w:rPr>
          <w:rFonts w:cs="Arial"/>
        </w:rPr>
        <w:tab/>
        <w:t xml:space="preserve">10.  </w:t>
      </w:r>
      <w:r w:rsidR="008D5648" w:rsidRPr="00136A44">
        <w:rPr>
          <w:rFonts w:cs="Arial"/>
          <w:position w:val="-10"/>
        </w:rPr>
        <w:object w:dxaOrig="1760" w:dyaOrig="360">
          <v:shape id="_x0000_i1034" type="#_x0000_t75" style="width:87.85pt;height:18.1pt" o:ole="">
            <v:imagedata r:id="rId25" o:title=""/>
          </v:shape>
          <o:OLEObject Type="Embed" ProgID="Equation.DSMT4" ShapeID="_x0000_i1034" DrawAspect="Content" ObjectID="_1646139949" r:id="rId26"/>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b/>
          <w:sz w:val="18"/>
          <w:szCs w:val="18"/>
        </w:rPr>
      </w:pPr>
    </w:p>
    <w:p w:rsidR="00492E79" w:rsidRDefault="00492E79" w:rsidP="00492E79">
      <w:pPr>
        <w:rPr>
          <w:rFonts w:cs="Arial"/>
          <w:b/>
          <w:sz w:val="22"/>
          <w:szCs w:val="22"/>
        </w:rPr>
      </w:pPr>
    </w:p>
    <w:p w:rsidR="00492E79" w:rsidRPr="00BA266C" w:rsidRDefault="00492E79" w:rsidP="00492E79">
      <w:pPr>
        <w:pStyle w:val="Heading1"/>
      </w:pPr>
      <w:r>
        <w:br w:type="page"/>
      </w:r>
      <w:r>
        <w:lastRenderedPageBreak/>
        <w:t xml:space="preserve">Mod 5 </w:t>
      </w:r>
      <w:r w:rsidRPr="00BA266C">
        <w:t>Performance Task on Quadratics</w:t>
      </w:r>
    </w:p>
    <w:p w:rsidR="00492E79" w:rsidRPr="00136A44" w:rsidRDefault="00492E79" w:rsidP="00492E79">
      <w:pPr>
        <w:jc w:val="center"/>
        <w:rPr>
          <w:rFonts w:cs="Arial"/>
          <w:b/>
        </w:rPr>
      </w:pPr>
    </w:p>
    <w:p w:rsidR="00492E79" w:rsidRPr="00492E79" w:rsidRDefault="00492E79" w:rsidP="00492E79">
      <w:pPr>
        <w:rPr>
          <w:rFonts w:cs="Arial"/>
          <w:b/>
          <w:sz w:val="22"/>
          <w:szCs w:val="22"/>
        </w:rPr>
      </w:pPr>
      <w:r w:rsidRPr="00492E79">
        <w:rPr>
          <w:rFonts w:cs="Arial"/>
          <w:b/>
          <w:sz w:val="22"/>
          <w:szCs w:val="22"/>
        </w:rPr>
        <w:t>Student Directions:</w:t>
      </w:r>
    </w:p>
    <w:p w:rsidR="00492E79" w:rsidRPr="00492E79" w:rsidRDefault="00492E79" w:rsidP="00492E79">
      <w:pPr>
        <w:rPr>
          <w:rFonts w:cs="Arial"/>
          <w:sz w:val="22"/>
          <w:szCs w:val="22"/>
        </w:rPr>
      </w:pPr>
      <w:r w:rsidRPr="00492E79">
        <w:rPr>
          <w:rFonts w:cs="Arial"/>
          <w:sz w:val="22"/>
          <w:szCs w:val="22"/>
        </w:rPr>
        <w:t>We have studied several ways to solve quadratic equations. Given the following equations, which method/methods would you choose that would be most efficient to solving each and why? Make sure that you support your choices with convincing arguments, that is, sound mathematical processes.</w:t>
      </w:r>
    </w:p>
    <w:p w:rsidR="00492E79" w:rsidRPr="00492E79" w:rsidRDefault="00492E79" w:rsidP="00492E79">
      <w:pPr>
        <w:rPr>
          <w:rFonts w:cs="Arial"/>
          <w:sz w:val="22"/>
          <w:szCs w:val="22"/>
        </w:rPr>
      </w:pPr>
    </w:p>
    <w:p w:rsidR="00492E79" w:rsidRPr="00492E79" w:rsidRDefault="00492E79" w:rsidP="00492E79">
      <w:pPr>
        <w:rPr>
          <w:rFonts w:cs="Arial"/>
          <w:sz w:val="22"/>
          <w:szCs w:val="22"/>
        </w:rPr>
      </w:pPr>
    </w:p>
    <w:p w:rsidR="00492E79" w:rsidRPr="00492E79" w:rsidRDefault="00492E79" w:rsidP="00492E79">
      <w:pPr>
        <w:rPr>
          <w:rFonts w:cs="Arial"/>
          <w:b/>
          <w:sz w:val="22"/>
          <w:szCs w:val="22"/>
        </w:rPr>
      </w:pPr>
      <w:r w:rsidRPr="00492E79">
        <w:rPr>
          <w:rFonts w:cs="Arial"/>
          <w:b/>
          <w:sz w:val="22"/>
          <w:szCs w:val="22"/>
        </w:rPr>
        <w:t>Equations:</w:t>
      </w: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1.  </w:t>
      </w:r>
      <w:r w:rsidR="008D5648" w:rsidRPr="00136A44">
        <w:rPr>
          <w:rFonts w:cs="Arial"/>
          <w:position w:val="-10"/>
        </w:rPr>
        <w:object w:dxaOrig="1880" w:dyaOrig="360">
          <v:shape id="_x0000_i1035" type="#_x0000_t75" style="width:93.1pt;height:18.1pt" o:ole="">
            <v:imagedata r:id="rId7" o:title=""/>
          </v:shape>
          <o:OLEObject Type="Embed" ProgID="Equation.DSMT4" ShapeID="_x0000_i1035" DrawAspect="Content" ObjectID="_1646139950" r:id="rId27"/>
        </w:object>
      </w:r>
      <w:r w:rsidRPr="00136A44">
        <w:rPr>
          <w:rFonts w:cs="Arial"/>
        </w:rPr>
        <w:tab/>
      </w:r>
      <w:r w:rsidRPr="00136A44">
        <w:rPr>
          <w:rFonts w:cs="Arial"/>
        </w:rPr>
        <w:tab/>
      </w:r>
      <w:r w:rsidRPr="00136A44">
        <w:rPr>
          <w:rFonts w:cs="Arial"/>
        </w:rPr>
        <w:tab/>
      </w:r>
      <w:r w:rsidRPr="00136A44">
        <w:rPr>
          <w:rFonts w:cs="Arial"/>
        </w:rPr>
        <w:tab/>
        <w:t xml:space="preserve">2.  </w:t>
      </w:r>
      <w:r w:rsidR="008D5648" w:rsidRPr="00136A44">
        <w:rPr>
          <w:rFonts w:cs="Arial"/>
          <w:position w:val="-10"/>
        </w:rPr>
        <w:object w:dxaOrig="1640" w:dyaOrig="360">
          <v:shape id="_x0000_i1036" type="#_x0000_t75" style="width:81.05pt;height:18.1pt" o:ole="">
            <v:imagedata r:id="rId9" o:title=""/>
          </v:shape>
          <o:OLEObject Type="Embed" ProgID="Equation.DSMT4" ShapeID="_x0000_i1036" DrawAspect="Content" ObjectID="_1646139951" r:id="rId28"/>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3.  </w:t>
      </w:r>
      <w:r w:rsidR="008D5648" w:rsidRPr="00136A44">
        <w:rPr>
          <w:rFonts w:cs="Arial"/>
          <w:position w:val="-10"/>
        </w:rPr>
        <w:object w:dxaOrig="1760" w:dyaOrig="360">
          <v:shape id="_x0000_i1037" type="#_x0000_t75" style="width:87.1pt;height:18.1pt" o:ole="">
            <v:imagedata r:id="rId11" o:title=""/>
          </v:shape>
          <o:OLEObject Type="Embed" ProgID="Equation.DSMT4" ShapeID="_x0000_i1037" DrawAspect="Content" ObjectID="_1646139952" r:id="rId29"/>
        </w:object>
      </w:r>
      <w:r w:rsidRPr="00136A44">
        <w:rPr>
          <w:rFonts w:cs="Arial"/>
        </w:rPr>
        <w:tab/>
      </w:r>
      <w:r w:rsidRPr="00136A44">
        <w:rPr>
          <w:rFonts w:cs="Arial"/>
        </w:rPr>
        <w:tab/>
      </w:r>
      <w:r w:rsidRPr="00136A44">
        <w:rPr>
          <w:rFonts w:cs="Arial"/>
        </w:rPr>
        <w:tab/>
      </w:r>
      <w:r w:rsidRPr="00136A44">
        <w:rPr>
          <w:rFonts w:cs="Arial"/>
        </w:rPr>
        <w:tab/>
      </w:r>
      <w:r w:rsidRPr="00136A44">
        <w:rPr>
          <w:rFonts w:cs="Arial"/>
        </w:rPr>
        <w:tab/>
        <w:t xml:space="preserve">4.  </w:t>
      </w:r>
      <w:r w:rsidR="008D5648" w:rsidRPr="00136A44">
        <w:rPr>
          <w:rFonts w:cs="Arial"/>
          <w:position w:val="-10"/>
        </w:rPr>
        <w:object w:dxaOrig="1740" w:dyaOrig="360">
          <v:shape id="_x0000_i1038" type="#_x0000_t75" style="width:87.1pt;height:18.1pt" o:ole="">
            <v:imagedata r:id="rId13" o:title=""/>
          </v:shape>
          <o:OLEObject Type="Embed" ProgID="Equation.DSMT4" ShapeID="_x0000_i1038" DrawAspect="Content" ObjectID="_1646139953" r:id="rId30"/>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5.  </w:t>
      </w:r>
      <w:r w:rsidR="008D5648" w:rsidRPr="00136A44">
        <w:rPr>
          <w:rFonts w:cs="Arial"/>
          <w:position w:val="-10"/>
        </w:rPr>
        <w:object w:dxaOrig="1960" w:dyaOrig="360">
          <v:shape id="_x0000_i1039" type="#_x0000_t75" style="width:98pt;height:18.1pt" o:ole="">
            <v:imagedata r:id="rId15" o:title=""/>
          </v:shape>
          <o:OLEObject Type="Embed" ProgID="Equation.DSMT4" ShapeID="_x0000_i1039" DrawAspect="Content" ObjectID="_1646139954" r:id="rId31"/>
        </w:object>
      </w:r>
      <w:r w:rsidRPr="00136A44">
        <w:rPr>
          <w:rFonts w:cs="Arial"/>
        </w:rPr>
        <w:tab/>
      </w:r>
      <w:r w:rsidRPr="00136A44">
        <w:rPr>
          <w:rFonts w:cs="Arial"/>
        </w:rPr>
        <w:tab/>
      </w:r>
      <w:r w:rsidRPr="00136A44">
        <w:rPr>
          <w:rFonts w:cs="Arial"/>
        </w:rPr>
        <w:tab/>
      </w:r>
      <w:r w:rsidRPr="00136A44">
        <w:rPr>
          <w:rFonts w:cs="Arial"/>
        </w:rPr>
        <w:tab/>
        <w:t xml:space="preserve">6.  </w:t>
      </w:r>
      <w:r w:rsidR="008D5648" w:rsidRPr="00136A44">
        <w:rPr>
          <w:rFonts w:cs="Arial"/>
          <w:position w:val="-10"/>
        </w:rPr>
        <w:object w:dxaOrig="1960" w:dyaOrig="360">
          <v:shape id="_x0000_i1040" type="#_x0000_t75" style="width:98pt;height:18.1pt" o:ole="">
            <v:imagedata r:id="rId17" o:title=""/>
          </v:shape>
          <o:OLEObject Type="Embed" ProgID="Equation.DSMT4" ShapeID="_x0000_i1040" DrawAspect="Content" ObjectID="_1646139955" r:id="rId32"/>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7.  </w:t>
      </w:r>
      <w:r w:rsidR="008D5648" w:rsidRPr="00136A44">
        <w:rPr>
          <w:rFonts w:cs="Arial"/>
          <w:position w:val="-10"/>
        </w:rPr>
        <w:object w:dxaOrig="1939" w:dyaOrig="360">
          <v:shape id="_x0000_i1041" type="#_x0000_t75" style="width:96.15pt;height:18.1pt" o:ole="">
            <v:imagedata r:id="rId19" o:title=""/>
          </v:shape>
          <o:OLEObject Type="Embed" ProgID="Equation.DSMT4" ShapeID="_x0000_i1041" DrawAspect="Content" ObjectID="_1646139956" r:id="rId33"/>
        </w:object>
      </w:r>
      <w:r w:rsidRPr="00136A44">
        <w:rPr>
          <w:rFonts w:cs="Arial"/>
        </w:rPr>
        <w:tab/>
      </w:r>
      <w:r w:rsidRPr="00136A44">
        <w:rPr>
          <w:rFonts w:cs="Arial"/>
        </w:rPr>
        <w:tab/>
      </w:r>
      <w:r w:rsidRPr="00136A44">
        <w:rPr>
          <w:rFonts w:cs="Arial"/>
        </w:rPr>
        <w:tab/>
      </w:r>
      <w:r w:rsidRPr="00136A44">
        <w:rPr>
          <w:rFonts w:cs="Arial"/>
        </w:rPr>
        <w:tab/>
        <w:t xml:space="preserve">8.  </w:t>
      </w:r>
      <w:r w:rsidR="008D5648" w:rsidRPr="00136A44">
        <w:rPr>
          <w:rFonts w:cs="Arial"/>
          <w:position w:val="-10"/>
        </w:rPr>
        <w:object w:dxaOrig="1939" w:dyaOrig="360">
          <v:shape id="_x0000_i1042" type="#_x0000_t75" style="width:96.15pt;height:18.1pt" o:ole="">
            <v:imagedata r:id="rId21" o:title=""/>
          </v:shape>
          <o:OLEObject Type="Embed" ProgID="Equation.DSMT4" ShapeID="_x0000_i1042" DrawAspect="Content" ObjectID="_1646139957" r:id="rId34"/>
        </w:object>
      </w: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p>
    <w:p w:rsidR="00492E79" w:rsidRPr="00136A44" w:rsidRDefault="00492E79" w:rsidP="00492E79">
      <w:pPr>
        <w:rPr>
          <w:rFonts w:cs="Arial"/>
        </w:rPr>
      </w:pPr>
      <w:r w:rsidRPr="00136A44">
        <w:rPr>
          <w:rFonts w:cs="Arial"/>
        </w:rPr>
        <w:t xml:space="preserve">9.  </w:t>
      </w:r>
      <w:r w:rsidR="008D5648" w:rsidRPr="00136A44">
        <w:rPr>
          <w:rFonts w:cs="Arial"/>
          <w:position w:val="-10"/>
        </w:rPr>
        <w:object w:dxaOrig="2000" w:dyaOrig="360">
          <v:shape id="_x0000_i1043" type="#_x0000_t75" style="width:99.15pt;height:18.1pt" o:ole="">
            <v:imagedata r:id="rId23" o:title=""/>
          </v:shape>
          <o:OLEObject Type="Embed" ProgID="Equation.DSMT4" ShapeID="_x0000_i1043" DrawAspect="Content" ObjectID="_1646139958" r:id="rId35"/>
        </w:object>
      </w:r>
      <w:r w:rsidRPr="00136A44">
        <w:rPr>
          <w:rFonts w:cs="Arial"/>
        </w:rPr>
        <w:tab/>
      </w:r>
      <w:r w:rsidRPr="00136A44">
        <w:rPr>
          <w:rFonts w:cs="Arial"/>
        </w:rPr>
        <w:tab/>
      </w:r>
      <w:r w:rsidRPr="00136A44">
        <w:rPr>
          <w:rFonts w:cs="Arial"/>
        </w:rPr>
        <w:tab/>
      </w:r>
      <w:r w:rsidRPr="00136A44">
        <w:rPr>
          <w:rFonts w:cs="Arial"/>
        </w:rPr>
        <w:tab/>
        <w:t xml:space="preserve">10.  </w:t>
      </w:r>
      <w:r w:rsidR="008D5648" w:rsidRPr="00136A44">
        <w:rPr>
          <w:rFonts w:cs="Arial"/>
          <w:position w:val="-10"/>
        </w:rPr>
        <w:object w:dxaOrig="1760" w:dyaOrig="360">
          <v:shape id="_x0000_i1044" type="#_x0000_t75" style="width:87.1pt;height:18.1pt" o:ole="">
            <v:imagedata r:id="rId25" o:title=""/>
          </v:shape>
          <o:OLEObject Type="Embed" ProgID="Equation.DSMT4" ShapeID="_x0000_i1044" DrawAspect="Content" ObjectID="_1646139959" r:id="rId36"/>
        </w:object>
      </w:r>
    </w:p>
    <w:p w:rsidR="00492E79" w:rsidRDefault="00492E79" w:rsidP="00492E79"/>
    <w:p w:rsidR="00492E79" w:rsidRPr="004E1672" w:rsidRDefault="00492E79" w:rsidP="00492E79">
      <w:pPr>
        <w:pStyle w:val="Heading1"/>
      </w:pPr>
    </w:p>
    <w:p w:rsidR="0071158D" w:rsidRPr="004E1672" w:rsidRDefault="0071158D" w:rsidP="0071158D">
      <w:pPr>
        <w:rPr>
          <w:rFonts w:cs="Arial"/>
        </w:rPr>
      </w:pPr>
    </w:p>
    <w:p w:rsidR="0071158D" w:rsidRDefault="0071158D" w:rsidP="00C35F46">
      <w:pPr>
        <w:rPr>
          <w:rFonts w:cs="Arial"/>
          <w:b/>
          <w:sz w:val="22"/>
          <w:szCs w:val="22"/>
        </w:rPr>
      </w:pPr>
    </w:p>
    <w:sectPr w:rsidR="0071158D" w:rsidSect="00AF4751">
      <w:footerReference w:type="default" r:id="rId37"/>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69" w:rsidRDefault="003C5569">
      <w:r>
        <w:separator/>
      </w:r>
    </w:p>
  </w:endnote>
  <w:endnote w:type="continuationSeparator" w:id="0">
    <w:p w:rsidR="003C5569" w:rsidRDefault="003C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0E" w:rsidRPr="00461346" w:rsidRDefault="00575D0E" w:rsidP="00575D0E">
    <w:pPr>
      <w:pStyle w:val="Footer"/>
      <w:tabs>
        <w:tab w:val="clear" w:pos="4320"/>
        <w:tab w:val="clear" w:pos="8640"/>
        <w:tab w:val="right" w:pos="9360"/>
      </w:tabs>
      <w:rPr>
        <w:rFonts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69" w:rsidRDefault="003C5569">
      <w:r>
        <w:separator/>
      </w:r>
    </w:p>
  </w:footnote>
  <w:footnote w:type="continuationSeparator" w:id="0">
    <w:p w:rsidR="003C5569" w:rsidRDefault="003C5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534"/>
    <w:multiLevelType w:val="hybridMultilevel"/>
    <w:tmpl w:val="EAD4708C"/>
    <w:lvl w:ilvl="0" w:tplc="6C2AE8F6">
      <w:start w:val="3"/>
      <w:numFmt w:val="decimal"/>
      <w:lvlText w:val="%1."/>
      <w:lvlJc w:val="left"/>
      <w:pPr>
        <w:tabs>
          <w:tab w:val="num" w:pos="6372"/>
        </w:tabs>
        <w:ind w:left="6372" w:hanging="360"/>
      </w:pPr>
      <w:rPr>
        <w:rFonts w:cs="Times New Roman" w:hint="default"/>
      </w:rPr>
    </w:lvl>
    <w:lvl w:ilvl="1" w:tplc="04090019" w:tentative="1">
      <w:start w:val="1"/>
      <w:numFmt w:val="lowerLetter"/>
      <w:lvlText w:val="%2."/>
      <w:lvlJc w:val="left"/>
      <w:pPr>
        <w:tabs>
          <w:tab w:val="num" w:pos="7020"/>
        </w:tabs>
        <w:ind w:left="7020" w:hanging="360"/>
      </w:pPr>
      <w:rPr>
        <w:rFonts w:cs="Times New Roman"/>
      </w:rPr>
    </w:lvl>
    <w:lvl w:ilvl="2" w:tplc="0409001B" w:tentative="1">
      <w:start w:val="1"/>
      <w:numFmt w:val="lowerRoman"/>
      <w:lvlText w:val="%3."/>
      <w:lvlJc w:val="right"/>
      <w:pPr>
        <w:tabs>
          <w:tab w:val="num" w:pos="7740"/>
        </w:tabs>
        <w:ind w:left="7740" w:hanging="180"/>
      </w:pPr>
      <w:rPr>
        <w:rFonts w:cs="Times New Roman"/>
      </w:rPr>
    </w:lvl>
    <w:lvl w:ilvl="3" w:tplc="0409000F" w:tentative="1">
      <w:start w:val="1"/>
      <w:numFmt w:val="decimal"/>
      <w:lvlText w:val="%4."/>
      <w:lvlJc w:val="left"/>
      <w:pPr>
        <w:tabs>
          <w:tab w:val="num" w:pos="8460"/>
        </w:tabs>
        <w:ind w:left="8460" w:hanging="360"/>
      </w:pPr>
      <w:rPr>
        <w:rFonts w:cs="Times New Roman"/>
      </w:rPr>
    </w:lvl>
    <w:lvl w:ilvl="4" w:tplc="04090019" w:tentative="1">
      <w:start w:val="1"/>
      <w:numFmt w:val="lowerLetter"/>
      <w:lvlText w:val="%5."/>
      <w:lvlJc w:val="left"/>
      <w:pPr>
        <w:tabs>
          <w:tab w:val="num" w:pos="9180"/>
        </w:tabs>
        <w:ind w:left="9180" w:hanging="360"/>
      </w:pPr>
      <w:rPr>
        <w:rFonts w:cs="Times New Roman"/>
      </w:rPr>
    </w:lvl>
    <w:lvl w:ilvl="5" w:tplc="0409001B" w:tentative="1">
      <w:start w:val="1"/>
      <w:numFmt w:val="lowerRoman"/>
      <w:lvlText w:val="%6."/>
      <w:lvlJc w:val="right"/>
      <w:pPr>
        <w:tabs>
          <w:tab w:val="num" w:pos="9900"/>
        </w:tabs>
        <w:ind w:left="9900" w:hanging="180"/>
      </w:pPr>
      <w:rPr>
        <w:rFonts w:cs="Times New Roman"/>
      </w:rPr>
    </w:lvl>
    <w:lvl w:ilvl="6" w:tplc="0409000F" w:tentative="1">
      <w:start w:val="1"/>
      <w:numFmt w:val="decimal"/>
      <w:lvlText w:val="%7."/>
      <w:lvlJc w:val="left"/>
      <w:pPr>
        <w:tabs>
          <w:tab w:val="num" w:pos="10620"/>
        </w:tabs>
        <w:ind w:left="10620" w:hanging="360"/>
      </w:pPr>
      <w:rPr>
        <w:rFonts w:cs="Times New Roman"/>
      </w:rPr>
    </w:lvl>
    <w:lvl w:ilvl="7" w:tplc="04090019" w:tentative="1">
      <w:start w:val="1"/>
      <w:numFmt w:val="lowerLetter"/>
      <w:lvlText w:val="%8."/>
      <w:lvlJc w:val="left"/>
      <w:pPr>
        <w:tabs>
          <w:tab w:val="num" w:pos="11340"/>
        </w:tabs>
        <w:ind w:left="11340" w:hanging="360"/>
      </w:pPr>
      <w:rPr>
        <w:rFonts w:cs="Times New Roman"/>
      </w:rPr>
    </w:lvl>
    <w:lvl w:ilvl="8" w:tplc="0409001B" w:tentative="1">
      <w:start w:val="1"/>
      <w:numFmt w:val="lowerRoman"/>
      <w:lvlText w:val="%9."/>
      <w:lvlJc w:val="right"/>
      <w:pPr>
        <w:tabs>
          <w:tab w:val="num" w:pos="12060"/>
        </w:tabs>
        <w:ind w:left="12060" w:hanging="180"/>
      </w:pPr>
      <w:rPr>
        <w:rFonts w:cs="Times New Roman"/>
      </w:rPr>
    </w:lvl>
  </w:abstractNum>
  <w:abstractNum w:abstractNumId="1" w15:restartNumberingAfterBreak="0">
    <w:nsid w:val="05DA264F"/>
    <w:multiLevelType w:val="hybridMultilevel"/>
    <w:tmpl w:val="C48A7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8430A"/>
    <w:multiLevelType w:val="hybridMultilevel"/>
    <w:tmpl w:val="A3940DD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8351A7C"/>
    <w:multiLevelType w:val="singleLevel"/>
    <w:tmpl w:val="FC981E1E"/>
    <w:lvl w:ilvl="0">
      <w:start w:val="1"/>
      <w:numFmt w:val="decimal"/>
      <w:lvlText w:val="%1."/>
      <w:lvlJc w:val="left"/>
      <w:pPr>
        <w:tabs>
          <w:tab w:val="num" w:pos="360"/>
        </w:tabs>
        <w:ind w:left="360" w:hanging="360"/>
      </w:pPr>
      <w:rPr>
        <w:rFonts w:cs="Times New Roman"/>
      </w:rPr>
    </w:lvl>
  </w:abstractNum>
  <w:abstractNum w:abstractNumId="4" w15:restartNumberingAfterBreak="0">
    <w:nsid w:val="08677D39"/>
    <w:multiLevelType w:val="singleLevel"/>
    <w:tmpl w:val="8510308E"/>
    <w:lvl w:ilvl="0">
      <w:start w:val="2"/>
      <w:numFmt w:val="decimal"/>
      <w:lvlText w:val="%1."/>
      <w:lvlJc w:val="left"/>
      <w:pPr>
        <w:tabs>
          <w:tab w:val="num" w:pos="360"/>
        </w:tabs>
        <w:ind w:left="360" w:hanging="360"/>
      </w:pPr>
      <w:rPr>
        <w:rFonts w:ascii="Times New Roman" w:hAnsi="Times New Roman" w:cs="Times New Roman" w:hint="default"/>
        <w:b w:val="0"/>
        <w:i w:val="0"/>
        <w:sz w:val="24"/>
        <w:u w:val="none"/>
      </w:rPr>
    </w:lvl>
  </w:abstractNum>
  <w:abstractNum w:abstractNumId="5" w15:restartNumberingAfterBreak="0">
    <w:nsid w:val="0BCE2201"/>
    <w:multiLevelType w:val="singleLevel"/>
    <w:tmpl w:val="7986AC00"/>
    <w:lvl w:ilvl="0">
      <w:start w:val="1"/>
      <w:numFmt w:val="decimal"/>
      <w:lvlText w:val="%1."/>
      <w:lvlJc w:val="left"/>
      <w:pPr>
        <w:tabs>
          <w:tab w:val="num" w:pos="720"/>
        </w:tabs>
        <w:ind w:left="720" w:hanging="720"/>
      </w:pPr>
      <w:rPr>
        <w:rFonts w:cs="Times New Roman" w:hint="default"/>
      </w:rPr>
    </w:lvl>
  </w:abstractNum>
  <w:abstractNum w:abstractNumId="6" w15:restartNumberingAfterBreak="0">
    <w:nsid w:val="0CD733ED"/>
    <w:multiLevelType w:val="singleLevel"/>
    <w:tmpl w:val="FC981E1E"/>
    <w:lvl w:ilvl="0">
      <w:start w:val="1"/>
      <w:numFmt w:val="decimal"/>
      <w:lvlText w:val="%1."/>
      <w:lvlJc w:val="left"/>
      <w:pPr>
        <w:tabs>
          <w:tab w:val="num" w:pos="360"/>
        </w:tabs>
        <w:ind w:left="360" w:hanging="360"/>
      </w:pPr>
      <w:rPr>
        <w:rFonts w:cs="Times New Roman"/>
      </w:rPr>
    </w:lvl>
  </w:abstractNum>
  <w:abstractNum w:abstractNumId="7" w15:restartNumberingAfterBreak="0">
    <w:nsid w:val="0E405BDA"/>
    <w:multiLevelType w:val="hybridMultilevel"/>
    <w:tmpl w:val="02F82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869D6"/>
    <w:multiLevelType w:val="singleLevel"/>
    <w:tmpl w:val="024692B8"/>
    <w:lvl w:ilvl="0">
      <w:start w:val="13"/>
      <w:numFmt w:val="decimal"/>
      <w:lvlText w:val="%1."/>
      <w:lvlJc w:val="left"/>
      <w:pPr>
        <w:tabs>
          <w:tab w:val="num" w:pos="420"/>
        </w:tabs>
        <w:ind w:left="420" w:hanging="420"/>
      </w:pPr>
      <w:rPr>
        <w:rFonts w:cs="Times New Roman" w:hint="default"/>
      </w:rPr>
    </w:lvl>
  </w:abstractNum>
  <w:abstractNum w:abstractNumId="9" w15:restartNumberingAfterBreak="0">
    <w:nsid w:val="167C44FB"/>
    <w:multiLevelType w:val="hybridMultilevel"/>
    <w:tmpl w:val="0D363A2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90F99"/>
    <w:multiLevelType w:val="hybridMultilevel"/>
    <w:tmpl w:val="7C9017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AB41E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16F86F9A"/>
    <w:multiLevelType w:val="singleLevel"/>
    <w:tmpl w:val="5CDA81F0"/>
    <w:lvl w:ilvl="0">
      <w:start w:val="11"/>
      <w:numFmt w:val="decimal"/>
      <w:lvlText w:val="%1."/>
      <w:lvlJc w:val="left"/>
      <w:pPr>
        <w:tabs>
          <w:tab w:val="num" w:pos="360"/>
        </w:tabs>
        <w:ind w:left="360" w:hanging="360"/>
      </w:pPr>
      <w:rPr>
        <w:rFonts w:cs="Times New Roman"/>
        <w:sz w:val="24"/>
      </w:rPr>
    </w:lvl>
  </w:abstractNum>
  <w:abstractNum w:abstractNumId="13" w15:restartNumberingAfterBreak="0">
    <w:nsid w:val="1BE604BD"/>
    <w:multiLevelType w:val="hybridMultilevel"/>
    <w:tmpl w:val="D3727AB8"/>
    <w:lvl w:ilvl="0" w:tplc="EDEE7E0E">
      <w:start w:val="1"/>
      <w:numFmt w:val="decimal"/>
      <w:lvlText w:val="%1."/>
      <w:lvlJc w:val="left"/>
      <w:pPr>
        <w:tabs>
          <w:tab w:val="num" w:pos="792"/>
        </w:tabs>
        <w:ind w:left="864" w:hanging="504"/>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D0B6766"/>
    <w:multiLevelType w:val="hybridMultilevel"/>
    <w:tmpl w:val="53E4B8A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2B4E01"/>
    <w:multiLevelType w:val="hybridMultilevel"/>
    <w:tmpl w:val="EFA05DA6"/>
    <w:lvl w:ilvl="0" w:tplc="0B42664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4411D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3CA13708"/>
    <w:multiLevelType w:val="hybridMultilevel"/>
    <w:tmpl w:val="C7E2BEEA"/>
    <w:lvl w:ilvl="0" w:tplc="15A0E548">
      <w:start w:val="8"/>
      <w:numFmt w:val="decimal"/>
      <w:lvlText w:val="%1."/>
      <w:lvlJc w:val="left"/>
      <w:pPr>
        <w:tabs>
          <w:tab w:val="num" w:pos="6372"/>
        </w:tabs>
        <w:ind w:left="63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EE4552"/>
    <w:multiLevelType w:val="singleLevel"/>
    <w:tmpl w:val="500413C2"/>
    <w:lvl w:ilvl="0">
      <w:start w:val="1"/>
      <w:numFmt w:val="decimal"/>
      <w:lvlText w:val="%1."/>
      <w:lvlJc w:val="left"/>
      <w:pPr>
        <w:tabs>
          <w:tab w:val="num" w:pos="1245"/>
        </w:tabs>
        <w:ind w:left="1245" w:hanging="525"/>
      </w:pPr>
      <w:rPr>
        <w:rFonts w:cs="Times New Roman" w:hint="default"/>
      </w:rPr>
    </w:lvl>
  </w:abstractNum>
  <w:abstractNum w:abstractNumId="19" w15:restartNumberingAfterBreak="0">
    <w:nsid w:val="469A3B79"/>
    <w:multiLevelType w:val="hybridMultilevel"/>
    <w:tmpl w:val="8EEED94A"/>
    <w:lvl w:ilvl="0" w:tplc="FD926964">
      <w:start w:val="12"/>
      <w:numFmt w:val="decimal"/>
      <w:lvlText w:val="%1."/>
      <w:lvlJc w:val="left"/>
      <w:pPr>
        <w:tabs>
          <w:tab w:val="num" w:pos="6372"/>
        </w:tabs>
        <w:ind w:left="63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471DA4"/>
    <w:multiLevelType w:val="singleLevel"/>
    <w:tmpl w:val="9768E00A"/>
    <w:lvl w:ilvl="0">
      <w:start w:val="2"/>
      <w:numFmt w:val="decimal"/>
      <w:lvlText w:val="%1."/>
      <w:lvlJc w:val="left"/>
      <w:pPr>
        <w:tabs>
          <w:tab w:val="num" w:pos="1245"/>
        </w:tabs>
        <w:ind w:left="1245" w:hanging="525"/>
      </w:pPr>
      <w:rPr>
        <w:rFonts w:cs="Times New Roman"/>
        <w:sz w:val="24"/>
      </w:rPr>
    </w:lvl>
  </w:abstractNum>
  <w:abstractNum w:abstractNumId="21" w15:restartNumberingAfterBreak="0">
    <w:nsid w:val="4F2C1E52"/>
    <w:multiLevelType w:val="hybridMultilevel"/>
    <w:tmpl w:val="CA7EE9F4"/>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8A1252"/>
    <w:multiLevelType w:val="singleLevel"/>
    <w:tmpl w:val="D8EEBEC8"/>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3" w15:restartNumberingAfterBreak="0">
    <w:nsid w:val="5A1D4FE9"/>
    <w:multiLevelType w:val="hybridMultilevel"/>
    <w:tmpl w:val="A614CEF2"/>
    <w:lvl w:ilvl="0" w:tplc="C25270A4">
      <w:start w:val="10"/>
      <w:numFmt w:val="decimal"/>
      <w:lvlText w:val="%1."/>
      <w:lvlJc w:val="left"/>
      <w:pPr>
        <w:tabs>
          <w:tab w:val="num" w:pos="352"/>
        </w:tabs>
        <w:ind w:left="352" w:hanging="360"/>
      </w:pPr>
      <w:rPr>
        <w:rFonts w:cs="Times New Roman" w:hint="default"/>
      </w:rPr>
    </w:lvl>
    <w:lvl w:ilvl="1" w:tplc="04090019" w:tentative="1">
      <w:start w:val="1"/>
      <w:numFmt w:val="lowerLetter"/>
      <w:lvlText w:val="%2."/>
      <w:lvlJc w:val="left"/>
      <w:pPr>
        <w:tabs>
          <w:tab w:val="num" w:pos="1072"/>
        </w:tabs>
        <w:ind w:left="1072" w:hanging="360"/>
      </w:pPr>
      <w:rPr>
        <w:rFonts w:cs="Times New Roman"/>
      </w:rPr>
    </w:lvl>
    <w:lvl w:ilvl="2" w:tplc="0409001B" w:tentative="1">
      <w:start w:val="1"/>
      <w:numFmt w:val="lowerRoman"/>
      <w:lvlText w:val="%3."/>
      <w:lvlJc w:val="right"/>
      <w:pPr>
        <w:tabs>
          <w:tab w:val="num" w:pos="1792"/>
        </w:tabs>
        <w:ind w:left="1792" w:hanging="180"/>
      </w:pPr>
      <w:rPr>
        <w:rFonts w:cs="Times New Roman"/>
      </w:rPr>
    </w:lvl>
    <w:lvl w:ilvl="3" w:tplc="0409000F" w:tentative="1">
      <w:start w:val="1"/>
      <w:numFmt w:val="decimal"/>
      <w:lvlText w:val="%4."/>
      <w:lvlJc w:val="left"/>
      <w:pPr>
        <w:tabs>
          <w:tab w:val="num" w:pos="2512"/>
        </w:tabs>
        <w:ind w:left="2512" w:hanging="360"/>
      </w:pPr>
      <w:rPr>
        <w:rFonts w:cs="Times New Roman"/>
      </w:rPr>
    </w:lvl>
    <w:lvl w:ilvl="4" w:tplc="04090019" w:tentative="1">
      <w:start w:val="1"/>
      <w:numFmt w:val="lowerLetter"/>
      <w:lvlText w:val="%5."/>
      <w:lvlJc w:val="left"/>
      <w:pPr>
        <w:tabs>
          <w:tab w:val="num" w:pos="3232"/>
        </w:tabs>
        <w:ind w:left="3232" w:hanging="360"/>
      </w:pPr>
      <w:rPr>
        <w:rFonts w:cs="Times New Roman"/>
      </w:rPr>
    </w:lvl>
    <w:lvl w:ilvl="5" w:tplc="0409001B" w:tentative="1">
      <w:start w:val="1"/>
      <w:numFmt w:val="lowerRoman"/>
      <w:lvlText w:val="%6."/>
      <w:lvlJc w:val="right"/>
      <w:pPr>
        <w:tabs>
          <w:tab w:val="num" w:pos="3952"/>
        </w:tabs>
        <w:ind w:left="3952" w:hanging="180"/>
      </w:pPr>
      <w:rPr>
        <w:rFonts w:cs="Times New Roman"/>
      </w:rPr>
    </w:lvl>
    <w:lvl w:ilvl="6" w:tplc="0409000F" w:tentative="1">
      <w:start w:val="1"/>
      <w:numFmt w:val="decimal"/>
      <w:lvlText w:val="%7."/>
      <w:lvlJc w:val="left"/>
      <w:pPr>
        <w:tabs>
          <w:tab w:val="num" w:pos="4672"/>
        </w:tabs>
        <w:ind w:left="4672" w:hanging="360"/>
      </w:pPr>
      <w:rPr>
        <w:rFonts w:cs="Times New Roman"/>
      </w:rPr>
    </w:lvl>
    <w:lvl w:ilvl="7" w:tplc="04090019" w:tentative="1">
      <w:start w:val="1"/>
      <w:numFmt w:val="lowerLetter"/>
      <w:lvlText w:val="%8."/>
      <w:lvlJc w:val="left"/>
      <w:pPr>
        <w:tabs>
          <w:tab w:val="num" w:pos="5392"/>
        </w:tabs>
        <w:ind w:left="5392" w:hanging="360"/>
      </w:pPr>
      <w:rPr>
        <w:rFonts w:cs="Times New Roman"/>
      </w:rPr>
    </w:lvl>
    <w:lvl w:ilvl="8" w:tplc="0409001B" w:tentative="1">
      <w:start w:val="1"/>
      <w:numFmt w:val="lowerRoman"/>
      <w:lvlText w:val="%9."/>
      <w:lvlJc w:val="right"/>
      <w:pPr>
        <w:tabs>
          <w:tab w:val="num" w:pos="6112"/>
        </w:tabs>
        <w:ind w:left="6112" w:hanging="180"/>
      </w:pPr>
      <w:rPr>
        <w:rFonts w:cs="Times New Roman"/>
      </w:rPr>
    </w:lvl>
  </w:abstractNum>
  <w:abstractNum w:abstractNumId="24" w15:restartNumberingAfterBreak="0">
    <w:nsid w:val="5F0B656C"/>
    <w:multiLevelType w:val="hybridMultilevel"/>
    <w:tmpl w:val="6FF81AFC"/>
    <w:lvl w:ilvl="0" w:tplc="E31400E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910491"/>
    <w:multiLevelType w:val="singleLevel"/>
    <w:tmpl w:val="409E6754"/>
    <w:lvl w:ilvl="0">
      <w:start w:val="9"/>
      <w:numFmt w:val="decimal"/>
      <w:lvlText w:val="%1."/>
      <w:lvlJc w:val="left"/>
      <w:pPr>
        <w:tabs>
          <w:tab w:val="num" w:pos="360"/>
        </w:tabs>
        <w:ind w:left="360" w:hanging="360"/>
      </w:pPr>
      <w:rPr>
        <w:rFonts w:cs="Times New Roman"/>
        <w:sz w:val="24"/>
      </w:rPr>
    </w:lvl>
  </w:abstractNum>
  <w:abstractNum w:abstractNumId="26" w15:restartNumberingAfterBreak="0">
    <w:nsid w:val="69F23FB2"/>
    <w:multiLevelType w:val="hybridMultilevel"/>
    <w:tmpl w:val="7BAE6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880F82"/>
    <w:multiLevelType w:val="hybridMultilevel"/>
    <w:tmpl w:val="61C68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77253"/>
    <w:multiLevelType w:val="singleLevel"/>
    <w:tmpl w:val="A9C47396"/>
    <w:lvl w:ilvl="0">
      <w:start w:val="3"/>
      <w:numFmt w:val="decimal"/>
      <w:lvlText w:val="%1."/>
      <w:lvlJc w:val="left"/>
      <w:pPr>
        <w:tabs>
          <w:tab w:val="num" w:pos="360"/>
        </w:tabs>
        <w:ind w:left="360" w:hanging="360"/>
      </w:pPr>
      <w:rPr>
        <w:rFonts w:cs="Times New Roman"/>
      </w:rPr>
    </w:lvl>
  </w:abstractNum>
  <w:abstractNum w:abstractNumId="29" w15:restartNumberingAfterBreak="0">
    <w:nsid w:val="716C0BB9"/>
    <w:multiLevelType w:val="hybridMultilevel"/>
    <w:tmpl w:val="A434E780"/>
    <w:lvl w:ilvl="0" w:tplc="C03EBAC8">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D54BC7"/>
    <w:multiLevelType w:val="hybridMultilevel"/>
    <w:tmpl w:val="B0680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51487D"/>
    <w:multiLevelType w:val="hybridMultilevel"/>
    <w:tmpl w:val="D3561CC6"/>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7750F26"/>
    <w:multiLevelType w:val="hybridMultilevel"/>
    <w:tmpl w:val="C51A0656"/>
    <w:lvl w:ilvl="0" w:tplc="80E091B2">
      <w:start w:val="10"/>
      <w:numFmt w:val="decimal"/>
      <w:lvlText w:val="%1."/>
      <w:lvlJc w:val="left"/>
      <w:pPr>
        <w:tabs>
          <w:tab w:val="num" w:pos="6372"/>
        </w:tabs>
        <w:ind w:left="63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7B372EC"/>
    <w:multiLevelType w:val="singleLevel"/>
    <w:tmpl w:val="F87EB75C"/>
    <w:lvl w:ilvl="0">
      <w:start w:val="1"/>
      <w:numFmt w:val="decimal"/>
      <w:pStyle w:val="TOC9"/>
      <w:lvlText w:val="%1."/>
      <w:lvlJc w:val="left"/>
      <w:pPr>
        <w:tabs>
          <w:tab w:val="num" w:pos="1080"/>
        </w:tabs>
        <w:ind w:left="1080" w:hanging="360"/>
      </w:pPr>
      <w:rPr>
        <w:rFonts w:ascii="Times New Roman" w:hAnsi="Times New Roman" w:cs="Times New Roman" w:hint="default"/>
        <w:b w:val="0"/>
        <w:i w:val="0"/>
        <w:sz w:val="24"/>
        <w:u w:val="none"/>
      </w:rPr>
    </w:lvl>
  </w:abstractNum>
  <w:abstractNum w:abstractNumId="34" w15:restartNumberingAfterBreak="0">
    <w:nsid w:val="7A415FD7"/>
    <w:multiLevelType w:val="singleLevel"/>
    <w:tmpl w:val="FC981E1E"/>
    <w:lvl w:ilvl="0">
      <w:start w:val="1"/>
      <w:numFmt w:val="decimal"/>
      <w:lvlText w:val="%1."/>
      <w:lvlJc w:val="left"/>
      <w:pPr>
        <w:tabs>
          <w:tab w:val="num" w:pos="360"/>
        </w:tabs>
        <w:ind w:left="360" w:hanging="360"/>
      </w:pPr>
      <w:rPr>
        <w:rFonts w:cs="Times New Roman"/>
      </w:rPr>
    </w:lvl>
  </w:abstractNum>
  <w:abstractNum w:abstractNumId="35" w15:restartNumberingAfterBreak="0">
    <w:nsid w:val="7E2B02A1"/>
    <w:multiLevelType w:val="hybridMultilevel"/>
    <w:tmpl w:val="BEDA28E0"/>
    <w:lvl w:ilvl="0" w:tplc="700E5D46">
      <w:start w:val="16"/>
      <w:numFmt w:val="decimal"/>
      <w:lvlText w:val="%1."/>
      <w:lvlJc w:val="left"/>
      <w:pPr>
        <w:tabs>
          <w:tab w:val="num" w:pos="7092"/>
        </w:tabs>
        <w:ind w:left="7092" w:hanging="360"/>
      </w:pPr>
      <w:rPr>
        <w:rFonts w:cs="Times New Roman" w:hint="default"/>
      </w:rPr>
    </w:lvl>
    <w:lvl w:ilvl="1" w:tplc="AEB02484">
      <w:start w:val="8"/>
      <w:numFmt w:val="upp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A39AC18A">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7"/>
  </w:num>
  <w:num w:numId="3">
    <w:abstractNumId w:val="1"/>
  </w:num>
  <w:num w:numId="4">
    <w:abstractNumId w:val="15"/>
  </w:num>
  <w:num w:numId="5">
    <w:abstractNumId w:val="24"/>
  </w:num>
  <w:num w:numId="6">
    <w:abstractNumId w:val="0"/>
  </w:num>
  <w:num w:numId="7">
    <w:abstractNumId w:val="17"/>
  </w:num>
  <w:num w:numId="8">
    <w:abstractNumId w:val="32"/>
  </w:num>
  <w:num w:numId="9">
    <w:abstractNumId w:val="19"/>
  </w:num>
  <w:num w:numId="10">
    <w:abstractNumId w:val="35"/>
  </w:num>
  <w:num w:numId="11">
    <w:abstractNumId w:val="14"/>
  </w:num>
  <w:num w:numId="12">
    <w:abstractNumId w:val="5"/>
  </w:num>
  <w:num w:numId="13">
    <w:abstractNumId w:val="11"/>
  </w:num>
  <w:num w:numId="14">
    <w:abstractNumId w:val="6"/>
  </w:num>
  <w:num w:numId="15">
    <w:abstractNumId w:val="8"/>
  </w:num>
  <w:num w:numId="16">
    <w:abstractNumId w:val="22"/>
  </w:num>
  <w:num w:numId="17">
    <w:abstractNumId w:val="29"/>
  </w:num>
  <w:num w:numId="18">
    <w:abstractNumId w:val="34"/>
  </w:num>
  <w:num w:numId="19">
    <w:abstractNumId w:val="3"/>
  </w:num>
  <w:num w:numId="20">
    <w:abstractNumId w:val="33"/>
  </w:num>
  <w:num w:numId="21">
    <w:abstractNumId w:val="4"/>
  </w:num>
  <w:num w:numId="22">
    <w:abstractNumId w:val="16"/>
  </w:num>
  <w:num w:numId="23">
    <w:abstractNumId w:val="18"/>
  </w:num>
  <w:num w:numId="24">
    <w:abstractNumId w:val="28"/>
  </w:num>
  <w:num w:numId="25">
    <w:abstractNumId w:val="25"/>
  </w:num>
  <w:num w:numId="26">
    <w:abstractNumId w:val="12"/>
  </w:num>
  <w:num w:numId="27">
    <w:abstractNumId w:val="20"/>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3"/>
  </w:num>
  <w:num w:numId="33">
    <w:abstractNumId w:val="31"/>
  </w:num>
  <w:num w:numId="34">
    <w:abstractNumId w:val="10"/>
  </w:num>
  <w:num w:numId="35">
    <w:abstractNumId w:val="30"/>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8B"/>
    <w:rsid w:val="00053554"/>
    <w:rsid w:val="000B1A9B"/>
    <w:rsid w:val="00100B4C"/>
    <w:rsid w:val="00116D1D"/>
    <w:rsid w:val="00136A44"/>
    <w:rsid w:val="0015785C"/>
    <w:rsid w:val="00162F87"/>
    <w:rsid w:val="00170C3B"/>
    <w:rsid w:val="001A1293"/>
    <w:rsid w:val="001B1778"/>
    <w:rsid w:val="001B397B"/>
    <w:rsid w:val="00236FFF"/>
    <w:rsid w:val="00245E09"/>
    <w:rsid w:val="002465F0"/>
    <w:rsid w:val="00250D02"/>
    <w:rsid w:val="00286D62"/>
    <w:rsid w:val="002A421C"/>
    <w:rsid w:val="002B25F5"/>
    <w:rsid w:val="003C5569"/>
    <w:rsid w:val="003C720A"/>
    <w:rsid w:val="00402911"/>
    <w:rsid w:val="004050F2"/>
    <w:rsid w:val="00431C92"/>
    <w:rsid w:val="00457F7E"/>
    <w:rsid w:val="00461346"/>
    <w:rsid w:val="00472374"/>
    <w:rsid w:val="00473ABA"/>
    <w:rsid w:val="00492E79"/>
    <w:rsid w:val="004E068B"/>
    <w:rsid w:val="004E1672"/>
    <w:rsid w:val="00515AF5"/>
    <w:rsid w:val="00516C5F"/>
    <w:rsid w:val="00575D0E"/>
    <w:rsid w:val="00594491"/>
    <w:rsid w:val="00600844"/>
    <w:rsid w:val="00645005"/>
    <w:rsid w:val="006C5243"/>
    <w:rsid w:val="006F2AB6"/>
    <w:rsid w:val="0071158D"/>
    <w:rsid w:val="00781844"/>
    <w:rsid w:val="00783E47"/>
    <w:rsid w:val="007B3651"/>
    <w:rsid w:val="008670E0"/>
    <w:rsid w:val="00886C95"/>
    <w:rsid w:val="008A2D2B"/>
    <w:rsid w:val="008C131D"/>
    <w:rsid w:val="008D5648"/>
    <w:rsid w:val="008F1A83"/>
    <w:rsid w:val="00967FE3"/>
    <w:rsid w:val="0097033D"/>
    <w:rsid w:val="0097666C"/>
    <w:rsid w:val="00986C3B"/>
    <w:rsid w:val="009A106B"/>
    <w:rsid w:val="009E597B"/>
    <w:rsid w:val="00A92659"/>
    <w:rsid w:val="00AF4751"/>
    <w:rsid w:val="00B13220"/>
    <w:rsid w:val="00B25B6D"/>
    <w:rsid w:val="00B9190C"/>
    <w:rsid w:val="00B940E3"/>
    <w:rsid w:val="00BA266C"/>
    <w:rsid w:val="00C35F46"/>
    <w:rsid w:val="00C425AB"/>
    <w:rsid w:val="00C754A1"/>
    <w:rsid w:val="00CC3189"/>
    <w:rsid w:val="00CC53E7"/>
    <w:rsid w:val="00D676C8"/>
    <w:rsid w:val="00E07377"/>
    <w:rsid w:val="00E31CE0"/>
    <w:rsid w:val="00E6799F"/>
    <w:rsid w:val="00EF7B15"/>
    <w:rsid w:val="00F032E7"/>
    <w:rsid w:val="00F1228F"/>
    <w:rsid w:val="00F210B6"/>
    <w:rsid w:val="00F46778"/>
    <w:rsid w:val="00FA4018"/>
    <w:rsid w:val="00FB0B39"/>
    <w:rsid w:val="00FB737C"/>
    <w:rsid w:val="00FD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0BDC88-C329-4DCC-89B1-E60C80B8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7"/>
    <w:rPr>
      <w:rFonts w:ascii="Arial" w:hAnsi="Arial"/>
      <w:szCs w:val="24"/>
    </w:rPr>
  </w:style>
  <w:style w:type="paragraph" w:styleId="Heading1">
    <w:name w:val="heading 1"/>
    <w:basedOn w:val="Normal"/>
    <w:next w:val="Normal"/>
    <w:link w:val="Heading1Char"/>
    <w:uiPriority w:val="9"/>
    <w:qFormat/>
    <w:rsid w:val="00C754A1"/>
    <w:pPr>
      <w:keepNext/>
      <w:outlineLvl w:val="0"/>
    </w:pPr>
    <w:rPr>
      <w:sz w:val="32"/>
      <w:szCs w:val="20"/>
    </w:rPr>
  </w:style>
  <w:style w:type="paragraph" w:styleId="Heading2">
    <w:name w:val="heading 2"/>
    <w:basedOn w:val="Normal"/>
    <w:next w:val="Normal"/>
    <w:link w:val="Heading2Char"/>
    <w:uiPriority w:val="9"/>
    <w:qFormat/>
    <w:rsid w:val="00986C3B"/>
    <w:pPr>
      <w:keepNext/>
      <w:jc w:val="center"/>
      <w:outlineLvl w:val="1"/>
    </w:pPr>
    <w:rPr>
      <w:b/>
      <w:bCs/>
      <w:i/>
      <w:iCs/>
      <w:sz w:val="28"/>
    </w:rPr>
  </w:style>
  <w:style w:type="paragraph" w:styleId="Heading3">
    <w:name w:val="heading 3"/>
    <w:basedOn w:val="Normal"/>
    <w:next w:val="Normal"/>
    <w:link w:val="Heading3Char"/>
    <w:uiPriority w:val="9"/>
    <w:qFormat/>
    <w:rsid w:val="00286D62"/>
    <w:pPr>
      <w:keepNext/>
      <w:pBdr>
        <w:top w:val="threeDEngrave" w:sz="24" w:space="1" w:color="auto"/>
      </w:pBdr>
      <w:outlineLvl w:val="2"/>
    </w:pPr>
    <w:rPr>
      <w:rFonts w:ascii="Curlz MT" w:hAnsi="Curlz MT"/>
      <w:b/>
      <w:sz w:val="36"/>
      <w:szCs w:val="20"/>
    </w:rPr>
  </w:style>
  <w:style w:type="paragraph" w:styleId="Heading4">
    <w:name w:val="heading 4"/>
    <w:basedOn w:val="Normal"/>
    <w:next w:val="Normal"/>
    <w:link w:val="Heading4Char"/>
    <w:uiPriority w:val="9"/>
    <w:qFormat/>
    <w:rsid w:val="00236FFF"/>
    <w:pPr>
      <w:keepNext/>
      <w:widowControl w:val="0"/>
      <w:tabs>
        <w:tab w:val="num" w:pos="864"/>
      </w:tabs>
      <w:spacing w:before="240" w:after="60"/>
      <w:ind w:left="864" w:hanging="864"/>
      <w:outlineLvl w:val="3"/>
    </w:pPr>
    <w:rPr>
      <w:b/>
      <w:b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table" w:styleId="TableGrid">
    <w:name w:val="Table Grid"/>
    <w:basedOn w:val="TableNormal"/>
    <w:uiPriority w:val="59"/>
    <w:rsid w:val="004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2D2B"/>
    <w:pPr>
      <w:tabs>
        <w:tab w:val="center" w:pos="4320"/>
        <w:tab w:val="right" w:pos="8640"/>
      </w:tabs>
    </w:pPr>
    <w:rPr>
      <w:sz w:val="18"/>
    </w:r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styleId="PageNumber">
    <w:name w:val="page number"/>
    <w:basedOn w:val="DefaultParagraphFont"/>
    <w:uiPriority w:val="99"/>
    <w:rsid w:val="008A2D2B"/>
    <w:rPr>
      <w:rFonts w:ascii="Arial" w:hAnsi="Arial" w:cs="Times New Roman"/>
      <w:sz w:val="20"/>
    </w:rPr>
  </w:style>
  <w:style w:type="paragraph" w:styleId="Header">
    <w:name w:val="header"/>
    <w:basedOn w:val="Normal"/>
    <w:link w:val="HeaderChar"/>
    <w:uiPriority w:val="99"/>
    <w:rsid w:val="00986C3B"/>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customStyle="1" w:styleId="Document1">
    <w:name w:val="Document 1"/>
    <w:rsid w:val="001B397B"/>
    <w:pPr>
      <w:keepNext/>
      <w:keepLines/>
      <w:widowControl w:val="0"/>
      <w:tabs>
        <w:tab w:val="left" w:pos="-720"/>
      </w:tabs>
      <w:suppressAutoHyphens/>
    </w:pPr>
    <w:rPr>
      <w:rFonts w:ascii="CG Times" w:hAnsi="CG Times"/>
      <w:sz w:val="24"/>
    </w:rPr>
  </w:style>
  <w:style w:type="paragraph" w:styleId="Caption">
    <w:name w:val="caption"/>
    <w:basedOn w:val="Normal"/>
    <w:next w:val="Normal"/>
    <w:uiPriority w:val="35"/>
    <w:qFormat/>
    <w:rsid w:val="001B397B"/>
    <w:pPr>
      <w:widowControl w:val="0"/>
    </w:pPr>
    <w:rPr>
      <w:rFonts w:ascii="CG Times" w:hAnsi="CG Times"/>
      <w:szCs w:val="20"/>
    </w:rPr>
  </w:style>
  <w:style w:type="paragraph" w:styleId="TOC9">
    <w:name w:val="toc 9"/>
    <w:basedOn w:val="Normal"/>
    <w:next w:val="Normal"/>
    <w:autoRedefine/>
    <w:uiPriority w:val="39"/>
    <w:semiHidden/>
    <w:rsid w:val="001B397B"/>
    <w:pPr>
      <w:numPr>
        <w:numId w:val="20"/>
      </w:numPr>
      <w:tabs>
        <w:tab w:val="left" w:pos="-720"/>
        <w:tab w:val="decimal" w:pos="-630"/>
        <w:tab w:val="left" w:pos="450"/>
        <w:tab w:val="left" w:pos="1248"/>
        <w:tab w:val="left" w:pos="1747"/>
        <w:tab w:val="left" w:pos="3670"/>
        <w:tab w:val="left" w:pos="6549"/>
      </w:tabs>
      <w:suppressAutoHyphens/>
      <w:ind w:left="450" w:hanging="450"/>
    </w:pPr>
    <w:rPr>
      <w:szCs w:val="20"/>
    </w:rPr>
  </w:style>
  <w:style w:type="paragraph" w:styleId="BodyText">
    <w:name w:val="Body Text"/>
    <w:basedOn w:val="Normal"/>
    <w:link w:val="BodyTextChar"/>
    <w:uiPriority w:val="99"/>
    <w:rsid w:val="00286D62"/>
    <w:rPr>
      <w:rFonts w:ascii="Comic Sans MS" w:hAnsi="Comic Sans MS"/>
      <w:b/>
      <w:sz w:val="36"/>
      <w:szCs w:val="20"/>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1"/>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APPENDIX 1A</vt:lpstr>
    </vt:vector>
  </TitlesOfParts>
  <Company>Virginia Beach Public Schools</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1A</dc:title>
  <dc:subject/>
  <dc:creator>jnkehlen</dc:creator>
  <cp:keywords/>
  <dc:description/>
  <cp:lastModifiedBy>Meagan Taylor-Booth</cp:lastModifiedBy>
  <cp:revision>2</cp:revision>
  <dcterms:created xsi:type="dcterms:W3CDTF">2020-03-19T20:19:00Z</dcterms:created>
  <dcterms:modified xsi:type="dcterms:W3CDTF">2020-03-19T20:19:00Z</dcterms:modified>
</cp:coreProperties>
</file>