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A3" w:rsidRDefault="00015D78" w:rsidP="00617F04">
      <w:pPr>
        <w:pStyle w:val="Heading1"/>
      </w:pPr>
      <w:bookmarkStart w:id="0" w:name="_GoBack"/>
      <w:bookmarkEnd w:id="0"/>
      <w:r w:rsidRPr="00617F04">
        <w:t>M</w:t>
      </w:r>
      <w:r w:rsidR="00A44F60">
        <w:t>odule</w:t>
      </w:r>
      <w:r w:rsidRPr="00617F04">
        <w:t xml:space="preserve"> 8</w:t>
      </w:r>
      <w:r w:rsidR="00A44F60">
        <w:t>:</w:t>
      </w:r>
      <w:r w:rsidR="00617F04" w:rsidRPr="00617F04">
        <w:t xml:space="preserve"> </w:t>
      </w:r>
      <w:r w:rsidRPr="00617F04">
        <w:t>Real World Applications</w:t>
      </w:r>
    </w:p>
    <w:p w:rsidR="00644CA3" w:rsidRDefault="00644CA3" w:rsidP="00644CA3"/>
    <w:p w:rsidR="00644CA3" w:rsidRDefault="00617F04" w:rsidP="00617F04">
      <w:pPr>
        <w:pStyle w:val="ListParagraph"/>
      </w:pPr>
      <w:r>
        <w:t>Population decay</w:t>
      </w:r>
    </w:p>
    <w:p w:rsidR="00644CA3" w:rsidRDefault="00644CA3" w:rsidP="00644CA3">
      <w:pPr>
        <w:ind w:left="1440"/>
      </w:pPr>
    </w:p>
    <w:p w:rsidR="00644CA3" w:rsidRDefault="00644CA3" w:rsidP="00644CA3">
      <w:pPr>
        <w:ind w:left="1440"/>
      </w:pPr>
      <w:r>
        <w:t>James is studying the decline of a certain bird species.  James’ observations are a</w:t>
      </w:r>
      <w:r w:rsidR="00011A93">
        <w:t>s</w:t>
      </w:r>
      <w:r>
        <w:t xml:space="preserve"> follows:</w:t>
      </w:r>
    </w:p>
    <w:p w:rsidR="00644CA3" w:rsidRDefault="00644CA3" w:rsidP="00644CA3">
      <w:r>
        <w:tab/>
      </w:r>
      <w:r>
        <w:tab/>
      </w:r>
    </w:p>
    <w:tbl>
      <w:tblPr>
        <w:tblpPr w:leftFromText="180" w:rightFromText="180" w:vertAnchor="text" w:horzAnchor="page" w:tblpX="3133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6"/>
        <w:gridCol w:w="1557"/>
        <w:gridCol w:w="1557"/>
        <w:gridCol w:w="1558"/>
      </w:tblGrid>
      <w:tr w:rsidR="00644CA3" w:rsidTr="00644CA3">
        <w:trPr>
          <w:trHeight w:val="264"/>
        </w:trPr>
        <w:tc>
          <w:tcPr>
            <w:tcW w:w="1728" w:type="dxa"/>
          </w:tcPr>
          <w:p w:rsidR="00644CA3" w:rsidRDefault="00644CA3" w:rsidP="00644CA3">
            <w:r>
              <w:t>Year</w:t>
            </w:r>
          </w:p>
        </w:tc>
        <w:tc>
          <w:tcPr>
            <w:tcW w:w="1386" w:type="dxa"/>
          </w:tcPr>
          <w:p w:rsidR="00644CA3" w:rsidRDefault="00644CA3" w:rsidP="00644CA3">
            <w:r>
              <w:t>1900</w:t>
            </w:r>
          </w:p>
        </w:tc>
        <w:tc>
          <w:tcPr>
            <w:tcW w:w="1557" w:type="dxa"/>
          </w:tcPr>
          <w:p w:rsidR="00644CA3" w:rsidRDefault="00644CA3" w:rsidP="00644CA3">
            <w:r>
              <w:t>1950</w:t>
            </w:r>
          </w:p>
        </w:tc>
        <w:tc>
          <w:tcPr>
            <w:tcW w:w="1557" w:type="dxa"/>
          </w:tcPr>
          <w:p w:rsidR="00644CA3" w:rsidRDefault="00644CA3" w:rsidP="00644CA3">
            <w:r>
              <w:t>1990</w:t>
            </w:r>
          </w:p>
        </w:tc>
        <w:tc>
          <w:tcPr>
            <w:tcW w:w="1558" w:type="dxa"/>
          </w:tcPr>
          <w:p w:rsidR="00644CA3" w:rsidRDefault="00644CA3" w:rsidP="00644CA3">
            <w:r>
              <w:t>2005</w:t>
            </w:r>
          </w:p>
        </w:tc>
      </w:tr>
      <w:tr w:rsidR="00644CA3" w:rsidTr="00644CA3">
        <w:trPr>
          <w:trHeight w:val="278"/>
        </w:trPr>
        <w:tc>
          <w:tcPr>
            <w:tcW w:w="1728" w:type="dxa"/>
          </w:tcPr>
          <w:p w:rsidR="00644CA3" w:rsidRDefault="00644CA3" w:rsidP="00644CA3">
            <w:r>
              <w:t>Population</w:t>
            </w:r>
          </w:p>
          <w:p w:rsidR="00644CA3" w:rsidRDefault="00644CA3" w:rsidP="00644CA3">
            <w:r>
              <w:t>(in thousands)</w:t>
            </w:r>
          </w:p>
        </w:tc>
        <w:tc>
          <w:tcPr>
            <w:tcW w:w="1386" w:type="dxa"/>
          </w:tcPr>
          <w:p w:rsidR="00644CA3" w:rsidRDefault="00644CA3" w:rsidP="00644CA3">
            <w:r>
              <w:t>6012</w:t>
            </w:r>
          </w:p>
        </w:tc>
        <w:tc>
          <w:tcPr>
            <w:tcW w:w="1557" w:type="dxa"/>
          </w:tcPr>
          <w:p w:rsidR="00644CA3" w:rsidRDefault="00644CA3" w:rsidP="00644CA3">
            <w:r>
              <w:t>72</w:t>
            </w:r>
          </w:p>
        </w:tc>
        <w:tc>
          <w:tcPr>
            <w:tcW w:w="1557" w:type="dxa"/>
          </w:tcPr>
          <w:p w:rsidR="00644CA3" w:rsidRDefault="00644CA3" w:rsidP="00644CA3">
            <w:r>
              <w:t>2</w:t>
            </w:r>
          </w:p>
        </w:tc>
        <w:tc>
          <w:tcPr>
            <w:tcW w:w="1558" w:type="dxa"/>
          </w:tcPr>
          <w:p w:rsidR="00644CA3" w:rsidRDefault="00644CA3" w:rsidP="00644CA3">
            <w:r>
              <w:t>.5</w:t>
            </w:r>
          </w:p>
        </w:tc>
      </w:tr>
    </w:tbl>
    <w:p w:rsidR="00644CA3" w:rsidRDefault="00644CA3" w:rsidP="00644CA3">
      <w:r>
        <w:tab/>
      </w:r>
      <w:r>
        <w:tab/>
      </w:r>
    </w:p>
    <w:p w:rsidR="00644CA3" w:rsidRDefault="00644CA3" w:rsidP="00644CA3"/>
    <w:p w:rsidR="00644CA3" w:rsidRDefault="00644CA3" w:rsidP="00644CA3">
      <w:pPr>
        <w:ind w:left="1440"/>
      </w:pPr>
    </w:p>
    <w:p w:rsidR="00617F04" w:rsidRPr="00617F04" w:rsidRDefault="00644CA3" w:rsidP="00617F04">
      <w:pPr>
        <w:numPr>
          <w:ilvl w:val="0"/>
          <w:numId w:val="17"/>
        </w:numPr>
      </w:pPr>
      <w:r w:rsidRPr="00617F04">
        <w:t>What is the best fit exponential decay equation for this decline?</w:t>
      </w:r>
    </w:p>
    <w:p w:rsidR="00617F04" w:rsidRPr="00617F04" w:rsidRDefault="00644CA3" w:rsidP="00617F04">
      <w:pPr>
        <w:numPr>
          <w:ilvl w:val="0"/>
          <w:numId w:val="17"/>
        </w:numPr>
      </w:pPr>
      <w:r w:rsidRPr="00617F04">
        <w:t>At what year did the population first drop below 1,000,000?</w:t>
      </w:r>
    </w:p>
    <w:p w:rsidR="00644CA3" w:rsidRPr="00617F04" w:rsidRDefault="00011A93" w:rsidP="00617F04">
      <w:pPr>
        <w:numPr>
          <w:ilvl w:val="0"/>
          <w:numId w:val="17"/>
        </w:numPr>
      </w:pPr>
      <w:r w:rsidRPr="00617F04">
        <w:t>If this trend continues, what will be the population in 2020?</w:t>
      </w:r>
    </w:p>
    <w:p w:rsidR="00644CA3" w:rsidRPr="00617F04" w:rsidRDefault="00644CA3" w:rsidP="00644CA3">
      <w:pPr>
        <w:ind w:left="1440"/>
      </w:pPr>
    </w:p>
    <w:p w:rsidR="00644CA3" w:rsidRDefault="00644CA3" w:rsidP="00617F04">
      <w:pPr>
        <w:pStyle w:val="ListParagraph"/>
      </w:pPr>
      <w:r>
        <w:t>Compounded interest.</w:t>
      </w:r>
    </w:p>
    <w:p w:rsidR="00644CA3" w:rsidRDefault="00644CA3" w:rsidP="00644CA3">
      <w:pPr>
        <w:ind w:left="1080"/>
      </w:pPr>
    </w:p>
    <w:p w:rsidR="00644CA3" w:rsidRDefault="00644CA3" w:rsidP="00644CA3">
      <w:pPr>
        <w:ind w:left="1440"/>
      </w:pPr>
      <w:r>
        <w:t>Dominic is comparing savings accounts to deposit $3,000.00 he earned last summer.  At First Savings Bank, he can open an account paying 8% annual interest, compounded quarterly.  Another option is an account at Blue Sky Credit Union, which pays 7% annually, compounded continuously.</w:t>
      </w:r>
    </w:p>
    <w:p w:rsidR="00644CA3" w:rsidRDefault="00644CA3" w:rsidP="00644CA3">
      <w:pPr>
        <w:ind w:left="1440"/>
      </w:pPr>
    </w:p>
    <w:p w:rsidR="00644CA3" w:rsidRDefault="00644CA3" w:rsidP="00617F04">
      <w:pPr>
        <w:numPr>
          <w:ilvl w:val="0"/>
          <w:numId w:val="18"/>
        </w:numPr>
      </w:pPr>
      <w:r>
        <w:t>Write the accumulation equations for both accounts.</w:t>
      </w:r>
    </w:p>
    <w:p w:rsidR="00644CA3" w:rsidRDefault="00644CA3" w:rsidP="00617F04">
      <w:pPr>
        <w:numPr>
          <w:ilvl w:val="0"/>
          <w:numId w:val="18"/>
        </w:numPr>
      </w:pPr>
      <w:r>
        <w:t>What will be the amount in both accounts at the end of two years?</w:t>
      </w:r>
    </w:p>
    <w:p w:rsidR="00644CA3" w:rsidRDefault="00644CA3" w:rsidP="00617F04">
      <w:pPr>
        <w:numPr>
          <w:ilvl w:val="0"/>
          <w:numId w:val="18"/>
        </w:numPr>
      </w:pPr>
      <w:r>
        <w:t>Which account will double Dominic’s deposit the soonest?</w:t>
      </w:r>
    </w:p>
    <w:p w:rsidR="00644CA3" w:rsidRDefault="00644CA3" w:rsidP="00644CA3">
      <w:pPr>
        <w:ind w:left="1980"/>
      </w:pPr>
    </w:p>
    <w:p w:rsidR="00644CA3" w:rsidRDefault="00644CA3" w:rsidP="00644CA3">
      <w:pPr>
        <w:ind w:left="1980"/>
      </w:pPr>
    </w:p>
    <w:p w:rsidR="00644CA3" w:rsidRDefault="00617F04" w:rsidP="00617F04">
      <w:pPr>
        <w:pStyle w:val="ListParagraph"/>
      </w:pPr>
      <w:r>
        <w:t>Dosage concentration</w:t>
      </w:r>
    </w:p>
    <w:p w:rsidR="00644CA3" w:rsidRDefault="00644CA3" w:rsidP="00644CA3">
      <w:pPr>
        <w:ind w:left="360"/>
      </w:pPr>
    </w:p>
    <w:p w:rsidR="00644CA3" w:rsidRDefault="00644CA3" w:rsidP="00644CA3">
      <w:pPr>
        <w:ind w:left="1440"/>
      </w:pPr>
      <w:r>
        <w:t xml:space="preserve">The pharmaceutical company NuVex is testing a new stimulant drug to treat chronic fatigue syndrome in humans.  NuVex claims the drug will retain a 30% concentration 6 hours after administration of the drug.  Independent studies confirm that the dosage concentration, </w:t>
      </w:r>
      <w:r>
        <w:rPr>
          <w:i/>
        </w:rPr>
        <w:t>c</w:t>
      </w:r>
      <w:r>
        <w:t xml:space="preserve">, expressed as percent, will decline according to the following equation: </w:t>
      </w:r>
      <w:r w:rsidR="00812575" w:rsidRPr="00692C99">
        <w:rPr>
          <w:position w:val="-10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8.1pt" o:ole="">
            <v:imagedata r:id="rId5" o:title=""/>
          </v:shape>
          <o:OLEObject Type="Embed" ProgID="Equation.DSMT4" ShapeID="_x0000_i1025" DrawAspect="Content" ObjectID="_1646207712" r:id="rId6"/>
        </w:object>
      </w:r>
      <w:r>
        <w:t>, where t equals the number of hours after the administration of the drug.</w:t>
      </w:r>
    </w:p>
    <w:p w:rsidR="00644CA3" w:rsidRDefault="00644CA3" w:rsidP="00644CA3">
      <w:pPr>
        <w:ind w:left="1440"/>
      </w:pPr>
    </w:p>
    <w:p w:rsidR="00644CA3" w:rsidRDefault="00644CA3" w:rsidP="00617F04">
      <w:pPr>
        <w:numPr>
          <w:ilvl w:val="0"/>
          <w:numId w:val="22"/>
        </w:numPr>
      </w:pPr>
      <w:r>
        <w:t>Is the NuVex claim accurate: will there be a concentration of 30% 6 hours after administration of the drug?</w:t>
      </w:r>
    </w:p>
    <w:p w:rsidR="00644CA3" w:rsidRDefault="00644CA3" w:rsidP="00617F04">
      <w:pPr>
        <w:numPr>
          <w:ilvl w:val="0"/>
          <w:numId w:val="22"/>
        </w:numPr>
      </w:pPr>
      <w:r>
        <w:t>What is the concentration of the drug after 5 hours?</w:t>
      </w:r>
    </w:p>
    <w:p w:rsidR="00644CA3" w:rsidRDefault="00644CA3" w:rsidP="00617F04">
      <w:pPr>
        <w:numPr>
          <w:ilvl w:val="0"/>
          <w:numId w:val="22"/>
        </w:numPr>
      </w:pPr>
      <w:r>
        <w:t>How many hours must elapse for the concentration to drop below 10 %?</w:t>
      </w:r>
    </w:p>
    <w:p w:rsidR="00644CA3" w:rsidRDefault="00644CA3" w:rsidP="00644CA3">
      <w:pPr>
        <w:ind w:left="360"/>
      </w:pPr>
    </w:p>
    <w:p w:rsidR="00644CA3" w:rsidRDefault="00644CA3" w:rsidP="00644CA3">
      <w:pPr>
        <w:ind w:left="360"/>
      </w:pPr>
    </w:p>
    <w:p w:rsidR="00644CA3" w:rsidRDefault="00644CA3" w:rsidP="00644CA3"/>
    <w:sectPr w:rsidR="00644C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AA"/>
    <w:multiLevelType w:val="multilevel"/>
    <w:tmpl w:val="958497A4"/>
    <w:numStyleLink w:val="ListNumber"/>
  </w:abstractNum>
  <w:abstractNum w:abstractNumId="1" w15:restartNumberingAfterBreak="0">
    <w:nsid w:val="17D339C5"/>
    <w:multiLevelType w:val="hybridMultilevel"/>
    <w:tmpl w:val="EFA65AE2"/>
    <w:lvl w:ilvl="0" w:tplc="DA9629C8">
      <w:start w:val="1"/>
      <w:numFmt w:val="upperLetter"/>
      <w:pStyle w:val="ListParagraph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A8D4677"/>
    <w:multiLevelType w:val="hybridMultilevel"/>
    <w:tmpl w:val="8ABEFB50"/>
    <w:lvl w:ilvl="0" w:tplc="C0424A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E42AB1"/>
    <w:multiLevelType w:val="multilevel"/>
    <w:tmpl w:val="958497A4"/>
    <w:numStyleLink w:val="ListNumber"/>
  </w:abstractNum>
  <w:abstractNum w:abstractNumId="4" w15:restartNumberingAfterBreak="0">
    <w:nsid w:val="1CF50834"/>
    <w:multiLevelType w:val="hybridMultilevel"/>
    <w:tmpl w:val="C6F2EC0E"/>
    <w:lvl w:ilvl="0" w:tplc="3C5284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D6A2BB7"/>
    <w:multiLevelType w:val="multilevel"/>
    <w:tmpl w:val="958497A4"/>
    <w:numStyleLink w:val="ListNumber"/>
  </w:abstractNum>
  <w:abstractNum w:abstractNumId="6" w15:restartNumberingAfterBreak="0">
    <w:nsid w:val="21EB7B65"/>
    <w:multiLevelType w:val="multilevel"/>
    <w:tmpl w:val="958497A4"/>
    <w:numStyleLink w:val="ListNumber"/>
  </w:abstractNum>
  <w:abstractNum w:abstractNumId="7" w15:restartNumberingAfterBreak="0">
    <w:nsid w:val="228B6591"/>
    <w:multiLevelType w:val="multilevel"/>
    <w:tmpl w:val="958497A4"/>
    <w:numStyleLink w:val="ListNumber"/>
  </w:abstractNum>
  <w:abstractNum w:abstractNumId="8" w15:restartNumberingAfterBreak="0">
    <w:nsid w:val="24493665"/>
    <w:multiLevelType w:val="hybridMultilevel"/>
    <w:tmpl w:val="E12E21B2"/>
    <w:lvl w:ilvl="0" w:tplc="B2F85B2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76B71DF"/>
    <w:multiLevelType w:val="multilevel"/>
    <w:tmpl w:val="958497A4"/>
    <w:numStyleLink w:val="ListNumber"/>
  </w:abstractNum>
  <w:abstractNum w:abstractNumId="10" w15:restartNumberingAfterBreak="0">
    <w:nsid w:val="2BC5546F"/>
    <w:multiLevelType w:val="multilevel"/>
    <w:tmpl w:val="958497A4"/>
    <w:numStyleLink w:val="ListNumber"/>
  </w:abstractNum>
  <w:abstractNum w:abstractNumId="11" w15:restartNumberingAfterBreak="0">
    <w:nsid w:val="2E053019"/>
    <w:multiLevelType w:val="hybridMultilevel"/>
    <w:tmpl w:val="958497A4"/>
    <w:lvl w:ilvl="0" w:tplc="D6B69A14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30974CC0"/>
    <w:multiLevelType w:val="hybridMultilevel"/>
    <w:tmpl w:val="4E2683DC"/>
    <w:lvl w:ilvl="0" w:tplc="5442C1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3" w15:restartNumberingAfterBreak="0">
    <w:nsid w:val="32814BBF"/>
    <w:multiLevelType w:val="multilevel"/>
    <w:tmpl w:val="958497A4"/>
    <w:numStyleLink w:val="ListNumber"/>
  </w:abstractNum>
  <w:abstractNum w:abstractNumId="14" w15:restartNumberingAfterBreak="0">
    <w:nsid w:val="358A3E05"/>
    <w:multiLevelType w:val="multilevel"/>
    <w:tmpl w:val="958497A4"/>
    <w:numStyleLink w:val="ListNumber"/>
  </w:abstractNum>
  <w:abstractNum w:abstractNumId="15" w15:restartNumberingAfterBreak="0">
    <w:nsid w:val="39DD07BE"/>
    <w:multiLevelType w:val="multilevel"/>
    <w:tmpl w:val="958497A4"/>
    <w:numStyleLink w:val="ListNumber"/>
  </w:abstractNum>
  <w:abstractNum w:abstractNumId="16" w15:restartNumberingAfterBreak="0">
    <w:nsid w:val="3CFE2656"/>
    <w:multiLevelType w:val="hybridMultilevel"/>
    <w:tmpl w:val="5EE62A6E"/>
    <w:lvl w:ilvl="0" w:tplc="3C5284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3D0658CB"/>
    <w:multiLevelType w:val="hybridMultilevel"/>
    <w:tmpl w:val="E35CD85E"/>
    <w:lvl w:ilvl="0" w:tplc="E0EEC1A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3E917674"/>
    <w:multiLevelType w:val="multilevel"/>
    <w:tmpl w:val="958497A4"/>
    <w:numStyleLink w:val="ListNumber"/>
  </w:abstractNum>
  <w:abstractNum w:abstractNumId="19" w15:restartNumberingAfterBreak="0">
    <w:nsid w:val="411B7DA0"/>
    <w:multiLevelType w:val="multilevel"/>
    <w:tmpl w:val="958497A4"/>
    <w:numStyleLink w:val="ListNumber"/>
  </w:abstractNum>
  <w:abstractNum w:abstractNumId="20" w15:restartNumberingAfterBreak="0">
    <w:nsid w:val="50F22381"/>
    <w:multiLevelType w:val="multilevel"/>
    <w:tmpl w:val="958497A4"/>
    <w:numStyleLink w:val="ListNumber"/>
  </w:abstractNum>
  <w:abstractNum w:abstractNumId="21" w15:restartNumberingAfterBreak="0">
    <w:nsid w:val="53745A91"/>
    <w:multiLevelType w:val="hybridMultilevel"/>
    <w:tmpl w:val="8ABEFB50"/>
    <w:lvl w:ilvl="0" w:tplc="C0424A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7371690"/>
    <w:multiLevelType w:val="hybridMultilevel"/>
    <w:tmpl w:val="5AB439E2"/>
    <w:lvl w:ilvl="0" w:tplc="0D50FC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F2731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AE66ED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1A895A6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AB02F0"/>
    <w:multiLevelType w:val="multilevel"/>
    <w:tmpl w:val="958497A4"/>
    <w:styleLink w:val="ListNumber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 w15:restartNumberingAfterBreak="0">
    <w:nsid w:val="58A20EBF"/>
    <w:multiLevelType w:val="multilevel"/>
    <w:tmpl w:val="958497A4"/>
    <w:numStyleLink w:val="ListNumber"/>
  </w:abstractNum>
  <w:abstractNum w:abstractNumId="25" w15:restartNumberingAfterBreak="0">
    <w:nsid w:val="687B0005"/>
    <w:multiLevelType w:val="multilevel"/>
    <w:tmpl w:val="958497A4"/>
    <w:numStyleLink w:val="ListNumber"/>
  </w:abstractNum>
  <w:abstractNum w:abstractNumId="26" w15:restartNumberingAfterBreak="0">
    <w:nsid w:val="782F01F5"/>
    <w:multiLevelType w:val="multilevel"/>
    <w:tmpl w:val="958497A4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7A502C2B"/>
    <w:multiLevelType w:val="multilevel"/>
    <w:tmpl w:val="958497A4"/>
    <w:numStyleLink w:val="ListNumber"/>
  </w:abstractNum>
  <w:abstractNum w:abstractNumId="28" w15:restartNumberingAfterBreak="0">
    <w:nsid w:val="7AEB4C8B"/>
    <w:multiLevelType w:val="multilevel"/>
    <w:tmpl w:val="958497A4"/>
    <w:numStyleLink w:val="ListNumber"/>
  </w:abstractNum>
  <w:abstractNum w:abstractNumId="29" w15:restartNumberingAfterBreak="0">
    <w:nsid w:val="7BEB34A4"/>
    <w:multiLevelType w:val="hybridMultilevel"/>
    <w:tmpl w:val="4E2683DC"/>
    <w:lvl w:ilvl="0" w:tplc="5442C1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0" w15:restartNumberingAfterBreak="0">
    <w:nsid w:val="7D5152A0"/>
    <w:multiLevelType w:val="multilevel"/>
    <w:tmpl w:val="958497A4"/>
    <w:numStyleLink w:val="ListNumber"/>
  </w:abstractNum>
  <w:num w:numId="1">
    <w:abstractNumId w:val="21"/>
  </w:num>
  <w:num w:numId="2">
    <w:abstractNumId w:val="2"/>
  </w:num>
  <w:num w:numId="3">
    <w:abstractNumId w:val="22"/>
  </w:num>
  <w:num w:numId="4">
    <w:abstractNumId w:val="29"/>
  </w:num>
  <w:num w:numId="5">
    <w:abstractNumId w:val="8"/>
  </w:num>
  <w:num w:numId="6">
    <w:abstractNumId w:val="16"/>
  </w:num>
  <w:num w:numId="7">
    <w:abstractNumId w:val="4"/>
  </w:num>
  <w:num w:numId="8">
    <w:abstractNumId w:val="12"/>
  </w:num>
  <w:num w:numId="9">
    <w:abstractNumId w:val="17"/>
  </w:num>
  <w:num w:numId="10">
    <w:abstractNumId w:val="1"/>
  </w:num>
  <w:num w:numId="11">
    <w:abstractNumId w:val="11"/>
  </w:num>
  <w:num w:numId="12">
    <w:abstractNumId w:val="23"/>
  </w:num>
  <w:num w:numId="13">
    <w:abstractNumId w:val="20"/>
  </w:num>
  <w:num w:numId="14">
    <w:abstractNumId w:val="19"/>
  </w:num>
  <w:num w:numId="15">
    <w:abstractNumId w:val="10"/>
  </w:num>
  <w:num w:numId="16">
    <w:abstractNumId w:val="27"/>
  </w:num>
  <w:num w:numId="17">
    <w:abstractNumId w:val="6"/>
  </w:num>
  <w:num w:numId="18">
    <w:abstractNumId w:val="26"/>
  </w:num>
  <w:num w:numId="19">
    <w:abstractNumId w:val="13"/>
  </w:num>
  <w:num w:numId="20">
    <w:abstractNumId w:val="14"/>
  </w:num>
  <w:num w:numId="21">
    <w:abstractNumId w:val="30"/>
  </w:num>
  <w:num w:numId="22">
    <w:abstractNumId w:val="5"/>
  </w:num>
  <w:num w:numId="23">
    <w:abstractNumId w:val="1"/>
    <w:lvlOverride w:ilvl="0">
      <w:startOverride w:val="1"/>
    </w:lvlOverride>
  </w:num>
  <w:num w:numId="24">
    <w:abstractNumId w:val="3"/>
  </w:num>
  <w:num w:numId="25">
    <w:abstractNumId w:val="7"/>
  </w:num>
  <w:num w:numId="26">
    <w:abstractNumId w:val="28"/>
  </w:num>
  <w:num w:numId="27">
    <w:abstractNumId w:val="9"/>
  </w:num>
  <w:num w:numId="28">
    <w:abstractNumId w:val="24"/>
  </w:num>
  <w:num w:numId="29">
    <w:abstractNumId w:val="0"/>
  </w:num>
  <w:num w:numId="30">
    <w:abstractNumId w:val="25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11A93"/>
    <w:rsid w:val="00015D78"/>
    <w:rsid w:val="00190D34"/>
    <w:rsid w:val="00353000"/>
    <w:rsid w:val="003F6A03"/>
    <w:rsid w:val="004C6183"/>
    <w:rsid w:val="0054703A"/>
    <w:rsid w:val="00617F04"/>
    <w:rsid w:val="00644CA3"/>
    <w:rsid w:val="006470B7"/>
    <w:rsid w:val="00692C99"/>
    <w:rsid w:val="00702B98"/>
    <w:rsid w:val="007B29EC"/>
    <w:rsid w:val="007C0E75"/>
    <w:rsid w:val="00812575"/>
    <w:rsid w:val="00815F84"/>
    <w:rsid w:val="008D7D19"/>
    <w:rsid w:val="008F2B4C"/>
    <w:rsid w:val="00A44F60"/>
    <w:rsid w:val="00A93BC9"/>
    <w:rsid w:val="00AD3D55"/>
    <w:rsid w:val="00B35379"/>
    <w:rsid w:val="00B85CEE"/>
    <w:rsid w:val="00CA5C5B"/>
    <w:rsid w:val="00CC46B8"/>
    <w:rsid w:val="00EB2773"/>
    <w:rsid w:val="00EE1FBB"/>
    <w:rsid w:val="00F03343"/>
    <w:rsid w:val="00F31048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19F1B7-7A72-4AAC-8E78-9F159802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04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7F0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17F04"/>
    <w:pPr>
      <w:numPr>
        <w:numId w:val="10"/>
      </w:numPr>
    </w:pPr>
  </w:style>
  <w:style w:type="table" w:styleId="TableGrid">
    <w:name w:val="Table Grid"/>
    <w:basedOn w:val="TableNormal"/>
    <w:uiPriority w:val="59"/>
    <w:rsid w:val="0064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Number">
    <w:name w:val="ListNumber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Taylor-Booth</cp:lastModifiedBy>
  <cp:revision>2</cp:revision>
  <dcterms:created xsi:type="dcterms:W3CDTF">2020-03-20T15:09:00Z</dcterms:created>
  <dcterms:modified xsi:type="dcterms:W3CDTF">2020-03-20T15:09:00Z</dcterms:modified>
</cp:coreProperties>
</file>