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BA" w:rsidRPr="00710012" w:rsidRDefault="00B465BA" w:rsidP="00B465BA">
      <w:pPr>
        <w:pStyle w:val="PageTitle"/>
        <w:jc w:val="center"/>
      </w:pPr>
      <w:r>
        <w:t>Module 6: The Sun</w:t>
      </w:r>
      <w:r>
        <w:br/>
      </w:r>
      <w:r w:rsidRPr="00F40EA3">
        <w:rPr>
          <w:sz w:val="24"/>
          <w:szCs w:val="24"/>
        </w:rPr>
        <w:t xml:space="preserve">Topic 1 Application: </w:t>
      </w:r>
      <w:r>
        <w:rPr>
          <w:sz w:val="24"/>
          <w:szCs w:val="24"/>
        </w:rPr>
        <w:t>Making a Pinhole Viewer and Observing the Sun</w:t>
      </w: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t>Lab Title</w:t>
      </w:r>
    </w:p>
    <w:p w:rsidR="00B465BA" w:rsidRDefault="00B465BA" w:rsidP="00B465BA">
      <w:pPr>
        <w:pStyle w:val="PageText"/>
      </w:pPr>
      <w:r>
        <w:t>Constructing and Using a Pinhole Viewer</w:t>
      </w: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t>Hypothesis</w:t>
      </w:r>
    </w:p>
    <w:p w:rsidR="00B465BA" w:rsidRDefault="00B465BA" w:rsidP="00B465BA">
      <w:pPr>
        <w:pStyle w:val="PageText"/>
        <w:jc w:val="both"/>
      </w:pPr>
      <w:r w:rsidRPr="00294448">
        <w:t>Using the Procedure and Data Collection section of the scientific investigation, read through the procedural information and, based on your understanding of the procedure, develop your own hypotheses which describe your expected results. Record these hypotheses below.</w:t>
      </w:r>
    </w:p>
    <w:p w:rsidR="000335DA" w:rsidRDefault="000335DA" w:rsidP="00B465BA">
      <w:pPr>
        <w:pStyle w:val="PageText"/>
        <w:jc w:val="both"/>
      </w:pPr>
    </w:p>
    <w:p w:rsidR="000335DA" w:rsidRPr="00294448" w:rsidRDefault="000335DA" w:rsidP="00B465BA">
      <w:pPr>
        <w:pStyle w:val="PageText"/>
        <w:jc w:val="both"/>
      </w:pP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t>Data</w:t>
      </w:r>
    </w:p>
    <w:p w:rsidR="000335DA" w:rsidRPr="000335DA" w:rsidRDefault="000335DA" w:rsidP="000335DA">
      <w:pPr>
        <w:pStyle w:val="PageText"/>
        <w:jc w:val="both"/>
      </w:pPr>
      <w:r w:rsidRPr="000335DA">
        <w:t>Using the blank space provided on the Pinhole Viewer Scientific Investigation Report, describe the construction of your pinhole viewer, create an illustration of your observations, and record what you see. Also, you may want to include any other items of importance that you encounter during the scientific investigation. Make sure to be thorough in your descriptions so that someone who has never constructed a pinhole viewer would understand what you are documenting.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6"/>
      </w:tblGrid>
      <w:tr w:rsidR="00B465BA" w:rsidRPr="00B465BA">
        <w:tc>
          <w:tcPr>
            <w:tcW w:w="9576" w:type="dxa"/>
          </w:tcPr>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p w:rsidR="00B465BA" w:rsidRPr="00B465BA" w:rsidRDefault="00B465BA" w:rsidP="00B465BA">
            <w:pPr>
              <w:pStyle w:val="PageText"/>
              <w:rPr>
                <w:rFonts w:ascii="Arial" w:hAnsi="Arial" w:cs="Arial"/>
                <w:b/>
                <w:sz w:val="20"/>
                <w:szCs w:val="20"/>
              </w:rPr>
            </w:pPr>
          </w:p>
        </w:tc>
      </w:tr>
    </w:tbl>
    <w:p w:rsidR="00B465BA" w:rsidRDefault="00B465BA" w:rsidP="00B465BA">
      <w:pPr>
        <w:pStyle w:val="PageText"/>
        <w:rPr>
          <w:rFonts w:ascii="Arial" w:hAnsi="Arial" w:cs="Arial"/>
          <w:b/>
          <w:sz w:val="20"/>
          <w:szCs w:val="20"/>
        </w:rPr>
      </w:pPr>
    </w:p>
    <w:p w:rsidR="00B465BA" w:rsidRDefault="00B465BA" w:rsidP="00B465BA">
      <w:pPr>
        <w:pStyle w:val="PageText"/>
        <w:ind w:left="720"/>
      </w:pPr>
      <w:r>
        <w:t>Notes:</w:t>
      </w:r>
    </w:p>
    <w:p w:rsidR="00B465BA" w:rsidRDefault="00B465BA" w:rsidP="00B465BA">
      <w:pPr>
        <w:pStyle w:val="PageText"/>
        <w:ind w:left="720"/>
      </w:pPr>
    </w:p>
    <w:p w:rsidR="00B465BA" w:rsidRDefault="00B465BA" w:rsidP="00B465BA">
      <w:pPr>
        <w:pStyle w:val="PageText"/>
      </w:pPr>
    </w:p>
    <w:p w:rsidR="00B465BA" w:rsidRDefault="00B465BA" w:rsidP="00B465BA">
      <w:pPr>
        <w:pStyle w:val="PageText"/>
      </w:pP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lastRenderedPageBreak/>
        <w:t>Data Analysis</w:t>
      </w:r>
    </w:p>
    <w:p w:rsidR="00B465BA" w:rsidRDefault="00B465BA" w:rsidP="00B465BA">
      <w:pPr>
        <w:pStyle w:val="PageText"/>
        <w:jc w:val="both"/>
      </w:pPr>
      <w:r>
        <w:t>Once you have completed the Procedure and Data portions of the scientific investigation, provide responses to the following questions:</w:t>
      </w:r>
    </w:p>
    <w:p w:rsidR="00B465BA" w:rsidRPr="000335DA" w:rsidRDefault="00B465BA" w:rsidP="000335DA">
      <w:pPr>
        <w:pStyle w:val="ListParagraph"/>
        <w:widowControl w:val="0"/>
        <w:numPr>
          <w:ilvl w:val="0"/>
          <w:numId w:val="5"/>
        </w:numPr>
        <w:autoSpaceDE w:val="0"/>
        <w:autoSpaceDN w:val="0"/>
        <w:adjustRightInd w:val="0"/>
        <w:spacing w:after="0" w:line="240" w:lineRule="auto"/>
        <w:rPr>
          <w:rFonts w:ascii="Times New Roman" w:hAnsi="Times New Roman" w:cs="Calibri"/>
          <w:szCs w:val="30"/>
        </w:rPr>
      </w:pPr>
      <w:r w:rsidRPr="000335DA">
        <w:rPr>
          <w:rFonts w:ascii="Times New Roman" w:hAnsi="Times New Roman" w:cs="Calibri"/>
          <w:szCs w:val="30"/>
        </w:rPr>
        <w:t>Why did you choose the either paper method or box method to complete your pinhole viewer?</w:t>
      </w:r>
    </w:p>
    <w:p w:rsidR="00B465BA" w:rsidRPr="000335DA" w:rsidRDefault="00B465BA" w:rsidP="000335DA">
      <w:pPr>
        <w:pStyle w:val="ListParagraph"/>
        <w:widowControl w:val="0"/>
        <w:numPr>
          <w:ilvl w:val="0"/>
          <w:numId w:val="5"/>
        </w:numPr>
        <w:autoSpaceDE w:val="0"/>
        <w:autoSpaceDN w:val="0"/>
        <w:adjustRightInd w:val="0"/>
        <w:spacing w:after="0" w:line="240" w:lineRule="auto"/>
        <w:rPr>
          <w:rFonts w:ascii="Times New Roman" w:hAnsi="Times New Roman" w:cs="Calibri"/>
          <w:szCs w:val="30"/>
        </w:rPr>
      </w:pPr>
      <w:r w:rsidRPr="000335DA">
        <w:rPr>
          <w:rFonts w:ascii="Times New Roman" w:hAnsi="Times New Roman" w:cs="Calibri"/>
          <w:szCs w:val="30"/>
        </w:rPr>
        <w:t>Describe the appearance of the sun when using the pinhole viewer?</w:t>
      </w:r>
    </w:p>
    <w:p w:rsidR="00B465BA" w:rsidRPr="000335DA" w:rsidRDefault="00B465BA" w:rsidP="000335DA">
      <w:pPr>
        <w:pStyle w:val="ListParagraph"/>
        <w:widowControl w:val="0"/>
        <w:numPr>
          <w:ilvl w:val="0"/>
          <w:numId w:val="5"/>
        </w:numPr>
        <w:autoSpaceDE w:val="0"/>
        <w:autoSpaceDN w:val="0"/>
        <w:adjustRightInd w:val="0"/>
        <w:spacing w:after="0" w:line="240" w:lineRule="auto"/>
        <w:rPr>
          <w:rFonts w:ascii="Times New Roman" w:hAnsi="Times New Roman" w:cs="Calibri"/>
          <w:szCs w:val="30"/>
        </w:rPr>
      </w:pPr>
      <w:r w:rsidRPr="000335DA">
        <w:rPr>
          <w:rFonts w:ascii="Times New Roman" w:hAnsi="Times New Roman" w:cs="Calibri"/>
          <w:szCs w:val="30"/>
        </w:rPr>
        <w:t>Why was the sun inverted on the pinhole viewer?</w:t>
      </w:r>
    </w:p>
    <w:p w:rsidR="00B465BA" w:rsidRPr="000335DA" w:rsidRDefault="00B465BA" w:rsidP="000335DA">
      <w:pPr>
        <w:pStyle w:val="ListParagraph"/>
        <w:widowControl w:val="0"/>
        <w:numPr>
          <w:ilvl w:val="0"/>
          <w:numId w:val="5"/>
        </w:numPr>
        <w:autoSpaceDE w:val="0"/>
        <w:autoSpaceDN w:val="0"/>
        <w:adjustRightInd w:val="0"/>
        <w:spacing w:after="0" w:line="240" w:lineRule="auto"/>
        <w:rPr>
          <w:rFonts w:ascii="Times New Roman" w:hAnsi="Times New Roman" w:cs="Calibri"/>
          <w:szCs w:val="30"/>
        </w:rPr>
      </w:pPr>
      <w:r w:rsidRPr="000335DA">
        <w:rPr>
          <w:rFonts w:ascii="Times New Roman" w:hAnsi="Times New Roman" w:cs="Calibri"/>
          <w:szCs w:val="30"/>
        </w:rPr>
        <w:t>What do you think would happen if you made the pinhole larger?</w:t>
      </w:r>
    </w:p>
    <w:p w:rsidR="00B465BA" w:rsidRPr="00172E77" w:rsidRDefault="00B465BA" w:rsidP="000335DA">
      <w:pPr>
        <w:pStyle w:val="PageText"/>
        <w:numPr>
          <w:ilvl w:val="0"/>
          <w:numId w:val="5"/>
        </w:numPr>
        <w:spacing w:line="240" w:lineRule="auto"/>
      </w:pPr>
      <w:r w:rsidRPr="00172E77">
        <w:rPr>
          <w:rFonts w:cs="Calibri"/>
          <w:szCs w:val="30"/>
        </w:rPr>
        <w:t>What could you do to make your viewer more effective?</w:t>
      </w: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t>Conclusion</w:t>
      </w:r>
    </w:p>
    <w:p w:rsidR="00B465BA" w:rsidRDefault="00B465BA" w:rsidP="00B465BA">
      <w:pPr>
        <w:pStyle w:val="PageText"/>
        <w:jc w:val="both"/>
      </w:pPr>
      <w:r>
        <w:t>C</w:t>
      </w:r>
      <w:r w:rsidRPr="00294448">
        <w:t xml:space="preserve">ompose three to four sentences describing an overall conclusion based on your data. </w:t>
      </w:r>
      <w:r>
        <w:t>Were your hypothese</w:t>
      </w:r>
      <w:r w:rsidRPr="00294448">
        <w:t xml:space="preserve">s true or false, and how do you know? </w:t>
      </w:r>
      <w:r>
        <w:t>Use the</w:t>
      </w:r>
      <w:r w:rsidRPr="00294448">
        <w:t xml:space="preserve"> data and notes </w:t>
      </w:r>
      <w:r>
        <w:t>that you collected from your investigation to form your conclusion. Make sure that you include information that you gained from data analysis to support your conclusion.</w:t>
      </w:r>
    </w:p>
    <w:p w:rsidR="00B465BA" w:rsidRDefault="00B465BA" w:rsidP="00B465BA">
      <w:pPr>
        <w:pStyle w:val="PageText"/>
        <w:jc w:val="both"/>
      </w:pPr>
    </w:p>
    <w:p w:rsidR="00B465BA" w:rsidRDefault="00B465BA" w:rsidP="00B465BA">
      <w:pPr>
        <w:pStyle w:val="PageText"/>
        <w:jc w:val="both"/>
      </w:pPr>
    </w:p>
    <w:p w:rsidR="00B465BA" w:rsidRDefault="00B465BA" w:rsidP="00B465BA">
      <w:pPr>
        <w:pStyle w:val="PageText"/>
        <w:jc w:val="both"/>
      </w:pPr>
    </w:p>
    <w:p w:rsidR="00B465BA" w:rsidRPr="000335DA" w:rsidRDefault="00B465BA" w:rsidP="00B465BA">
      <w:pPr>
        <w:pStyle w:val="PageText"/>
        <w:rPr>
          <w:rFonts w:ascii="Arial" w:hAnsi="Arial" w:cs="Arial"/>
          <w:b/>
          <w:sz w:val="24"/>
          <w:szCs w:val="24"/>
        </w:rPr>
      </w:pPr>
      <w:r w:rsidRPr="000335DA">
        <w:rPr>
          <w:rFonts w:ascii="Arial" w:hAnsi="Arial" w:cs="Arial"/>
          <w:b/>
          <w:sz w:val="24"/>
          <w:szCs w:val="24"/>
        </w:rPr>
        <w:t>Experimental Sources of Error</w:t>
      </w:r>
    </w:p>
    <w:p w:rsidR="00B465BA" w:rsidRPr="00FD7AD4" w:rsidRDefault="00B465BA" w:rsidP="00B465BA">
      <w:pPr>
        <w:pStyle w:val="PageText"/>
        <w:jc w:val="both"/>
      </w:pPr>
      <w:r w:rsidRPr="00FD7AD4">
        <w:t>Provide responses to the following questions: Are there any sources of error? If so, what are they</w:t>
      </w:r>
      <w:r>
        <w:t>,</w:t>
      </w:r>
      <w:r w:rsidRPr="00FD7AD4">
        <w:t xml:space="preserve"> and what could be done to minimize error?</w:t>
      </w:r>
      <w:bookmarkStart w:id="0" w:name="_GoBack"/>
      <w:bookmarkEnd w:id="0"/>
    </w:p>
    <w:sectPr w:rsidR="00B465BA" w:rsidRPr="00FD7AD4" w:rsidSect="00B465B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CC" w:rsidRDefault="002F31CC" w:rsidP="00B465BA">
      <w:pPr>
        <w:spacing w:after="0" w:line="240" w:lineRule="auto"/>
      </w:pPr>
      <w:r>
        <w:separator/>
      </w:r>
    </w:p>
  </w:endnote>
  <w:endnote w:type="continuationSeparator" w:id="0">
    <w:p w:rsidR="002F31CC" w:rsidRDefault="002F31CC" w:rsidP="00B4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BA" w:rsidRDefault="006B4889">
    <w:pPr>
      <w:pStyle w:val="Footer"/>
      <w:jc w:val="right"/>
    </w:pPr>
    <w:r>
      <w:rPr>
        <w:rFonts w:ascii="Times New Roman" w:hAnsi="Times New Roman"/>
        <w:noProof/>
      </w:rPr>
      <w:drawing>
        <wp:anchor distT="0" distB="0" distL="114300" distR="114300" simplePos="0" relativeHeight="251657728" behindDoc="0" locked="0" layoutInCell="1" allowOverlap="1">
          <wp:simplePos x="0" y="0"/>
          <wp:positionH relativeFrom="column">
            <wp:posOffset>-371475</wp:posOffset>
          </wp:positionH>
          <wp:positionV relativeFrom="paragraph">
            <wp:posOffset>-78105</wp:posOffset>
          </wp:positionV>
          <wp:extent cx="1289050" cy="552450"/>
          <wp:effectExtent l="19050" t="0" r="6350" b="0"/>
          <wp:wrapNone/>
          <wp:docPr id="1" name="Picture 2" descr="WHRO_ThinkPlex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RO_ThinkPlex_BW.jpg"/>
                  <pic:cNvPicPr>
                    <a:picLocks noChangeAspect="1" noChangeArrowheads="1"/>
                  </pic:cNvPicPr>
                </pic:nvPicPr>
                <pic:blipFill>
                  <a:blip r:embed="rId1"/>
                  <a:srcRect/>
                  <a:stretch>
                    <a:fillRect/>
                  </a:stretch>
                </pic:blipFill>
                <pic:spPr bwMode="auto">
                  <a:xfrm>
                    <a:off x="0" y="0"/>
                    <a:ext cx="1289050" cy="552450"/>
                  </a:xfrm>
                  <a:prstGeom prst="rect">
                    <a:avLst/>
                  </a:prstGeom>
                  <a:noFill/>
                  <a:ln w="9525">
                    <a:noFill/>
                    <a:miter lim="800000"/>
                    <a:headEnd/>
                    <a:tailEnd/>
                  </a:ln>
                </pic:spPr>
              </pic:pic>
            </a:graphicData>
          </a:graphic>
        </wp:anchor>
      </w:drawing>
    </w:r>
    <w:r w:rsidR="0064263A" w:rsidRPr="005813CC">
      <w:rPr>
        <w:rFonts w:ascii="Times New Roman" w:hAnsi="Times New Roman"/>
      </w:rPr>
      <w:fldChar w:fldCharType="begin"/>
    </w:r>
    <w:r w:rsidR="00B465BA" w:rsidRPr="005813CC">
      <w:rPr>
        <w:rFonts w:ascii="Times New Roman" w:hAnsi="Times New Roman"/>
      </w:rPr>
      <w:instrText xml:space="preserve"> PAGE   \* MERGEFORMAT </w:instrText>
    </w:r>
    <w:r w:rsidR="0064263A" w:rsidRPr="005813CC">
      <w:rPr>
        <w:rFonts w:ascii="Times New Roman" w:hAnsi="Times New Roman"/>
      </w:rPr>
      <w:fldChar w:fldCharType="separate"/>
    </w:r>
    <w:r w:rsidR="000335DA">
      <w:rPr>
        <w:rFonts w:ascii="Times New Roman" w:hAnsi="Times New Roman"/>
        <w:noProof/>
      </w:rPr>
      <w:t>1</w:t>
    </w:r>
    <w:r w:rsidR="0064263A" w:rsidRPr="005813CC">
      <w:rPr>
        <w:rFonts w:ascii="Times New Roman" w:hAnsi="Times New Roman"/>
      </w:rPr>
      <w:fldChar w:fldCharType="end"/>
    </w:r>
  </w:p>
  <w:p w:rsidR="00B465BA" w:rsidRDefault="00B46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CC" w:rsidRDefault="002F31CC" w:rsidP="00B465BA">
      <w:pPr>
        <w:spacing w:after="0" w:line="240" w:lineRule="auto"/>
      </w:pPr>
      <w:r>
        <w:separator/>
      </w:r>
    </w:p>
  </w:footnote>
  <w:footnote w:type="continuationSeparator" w:id="0">
    <w:p w:rsidR="002F31CC" w:rsidRDefault="002F31CC" w:rsidP="00B4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B61"/>
    <w:multiLevelType w:val="hybridMultilevel"/>
    <w:tmpl w:val="BF72E9B0"/>
    <w:lvl w:ilvl="0" w:tplc="9D4E5D6A">
      <w:start w:val="1"/>
      <w:numFmt w:val="bullet"/>
      <w:pStyle w:val="BulletedList"/>
      <w:lvlText w:val=""/>
      <w:lvlJc w:val="left"/>
      <w:pPr>
        <w:ind w:left="720" w:hanging="360"/>
      </w:pPr>
      <w:rPr>
        <w:rFonts w:ascii="Symbol" w:hAnsi="Symbol" w:hint="default"/>
      </w:rPr>
    </w:lvl>
    <w:lvl w:ilvl="1" w:tplc="977AB700">
      <w:start w:val="1"/>
      <w:numFmt w:val="bullet"/>
      <w:pStyle w:val="SubBulletedLis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30A23"/>
    <w:multiLevelType w:val="hybridMultilevel"/>
    <w:tmpl w:val="0DE4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425B1"/>
    <w:multiLevelType w:val="hybridMultilevel"/>
    <w:tmpl w:val="845C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252E1"/>
    <w:multiLevelType w:val="hybridMultilevel"/>
    <w:tmpl w:val="B4EE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261B8"/>
    <w:multiLevelType w:val="hybridMultilevel"/>
    <w:tmpl w:val="3492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C23743"/>
    <w:rsid w:val="000335DA"/>
    <w:rsid w:val="002F31CC"/>
    <w:rsid w:val="004D5849"/>
    <w:rsid w:val="0064263A"/>
    <w:rsid w:val="006B4889"/>
    <w:rsid w:val="00B465BA"/>
    <w:rsid w:val="00C23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05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0568"/>
  </w:style>
  <w:style w:type="paragraph" w:styleId="Footer">
    <w:name w:val="footer"/>
    <w:basedOn w:val="Normal"/>
    <w:link w:val="FooterChar"/>
    <w:uiPriority w:val="99"/>
    <w:unhideWhenUsed/>
    <w:rsid w:val="00770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68"/>
  </w:style>
  <w:style w:type="paragraph" w:styleId="BalloonText">
    <w:name w:val="Balloon Text"/>
    <w:basedOn w:val="Normal"/>
    <w:link w:val="BalloonTextChar"/>
    <w:uiPriority w:val="99"/>
    <w:semiHidden/>
    <w:unhideWhenUsed/>
    <w:rsid w:val="0077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68"/>
    <w:rPr>
      <w:rFonts w:ascii="Tahoma" w:hAnsi="Tahoma" w:cs="Tahoma"/>
      <w:sz w:val="16"/>
      <w:szCs w:val="16"/>
    </w:rPr>
  </w:style>
  <w:style w:type="paragraph" w:customStyle="1" w:styleId="PageTitle">
    <w:name w:val="Page Title"/>
    <w:basedOn w:val="Normal"/>
    <w:link w:val="PageTitleChar"/>
    <w:qFormat/>
    <w:rsid w:val="00A34F9A"/>
    <w:rPr>
      <w:rFonts w:ascii="Arial" w:hAnsi="Arial" w:cs="Arial"/>
      <w:b/>
      <w:sz w:val="28"/>
      <w:szCs w:val="28"/>
    </w:rPr>
  </w:style>
  <w:style w:type="paragraph" w:customStyle="1" w:styleId="PageSubtitle">
    <w:name w:val="Page Subtitle"/>
    <w:basedOn w:val="Normal"/>
    <w:link w:val="PageSubtitleChar"/>
    <w:qFormat/>
    <w:rsid w:val="00A34F9A"/>
    <w:rPr>
      <w:rFonts w:ascii="Arial" w:hAnsi="Arial" w:cs="Arial"/>
      <w:b/>
      <w:sz w:val="24"/>
      <w:szCs w:val="24"/>
    </w:rPr>
  </w:style>
  <w:style w:type="character" w:customStyle="1" w:styleId="PageTitleChar">
    <w:name w:val="Page Title Char"/>
    <w:basedOn w:val="DefaultParagraphFont"/>
    <w:link w:val="PageTitle"/>
    <w:rsid w:val="00A34F9A"/>
    <w:rPr>
      <w:rFonts w:ascii="Arial" w:hAnsi="Arial" w:cs="Arial"/>
      <w:b/>
      <w:sz w:val="28"/>
      <w:szCs w:val="28"/>
    </w:rPr>
  </w:style>
  <w:style w:type="paragraph" w:customStyle="1" w:styleId="PageText">
    <w:name w:val="Page Text"/>
    <w:basedOn w:val="Normal"/>
    <w:link w:val="PageTextChar"/>
    <w:qFormat/>
    <w:rsid w:val="00A34F9A"/>
    <w:rPr>
      <w:rFonts w:ascii="Times New Roman" w:hAnsi="Times New Roman"/>
    </w:rPr>
  </w:style>
  <w:style w:type="character" w:customStyle="1" w:styleId="PageSubtitleChar">
    <w:name w:val="Page Subtitle Char"/>
    <w:basedOn w:val="DefaultParagraphFont"/>
    <w:link w:val="PageSubtitle"/>
    <w:rsid w:val="00A34F9A"/>
    <w:rPr>
      <w:rFonts w:ascii="Arial" w:hAnsi="Arial" w:cs="Arial"/>
      <w:b/>
      <w:sz w:val="24"/>
      <w:szCs w:val="24"/>
    </w:rPr>
  </w:style>
  <w:style w:type="character" w:customStyle="1" w:styleId="PageTextChar">
    <w:name w:val="Page Text Char"/>
    <w:basedOn w:val="DefaultParagraphFont"/>
    <w:link w:val="PageText"/>
    <w:rsid w:val="00A34F9A"/>
    <w:rPr>
      <w:rFonts w:ascii="Times New Roman" w:hAnsi="Times New Roman" w:cs="Times New Roman"/>
    </w:rPr>
  </w:style>
  <w:style w:type="paragraph" w:customStyle="1" w:styleId="BulletedList">
    <w:name w:val="Bulleted List"/>
    <w:basedOn w:val="PageText"/>
    <w:link w:val="BulletedListChar"/>
    <w:qFormat/>
    <w:rsid w:val="00594C3A"/>
    <w:pPr>
      <w:numPr>
        <w:numId w:val="1"/>
      </w:numPr>
    </w:pPr>
  </w:style>
  <w:style w:type="paragraph" w:customStyle="1" w:styleId="SubBulletedList">
    <w:name w:val="SubBulleted List"/>
    <w:basedOn w:val="BulletedList"/>
    <w:link w:val="SubBulletedListChar"/>
    <w:qFormat/>
    <w:rsid w:val="00594C3A"/>
    <w:pPr>
      <w:numPr>
        <w:ilvl w:val="1"/>
      </w:numPr>
    </w:pPr>
  </w:style>
  <w:style w:type="character" w:customStyle="1" w:styleId="BulletedListChar">
    <w:name w:val="Bulleted List Char"/>
    <w:basedOn w:val="PageTextChar"/>
    <w:link w:val="BulletedList"/>
    <w:rsid w:val="00594C3A"/>
    <w:rPr>
      <w:rFonts w:ascii="Times New Roman" w:hAnsi="Times New Roman" w:cs="Times New Roman"/>
    </w:rPr>
  </w:style>
  <w:style w:type="character" w:customStyle="1" w:styleId="SubBulletedListChar">
    <w:name w:val="SubBulleted List Char"/>
    <w:basedOn w:val="BulletedListChar"/>
    <w:link w:val="SubBulletedList"/>
    <w:rsid w:val="00594C3A"/>
    <w:rPr>
      <w:rFonts w:ascii="Times New Roman" w:hAnsi="Times New Roman" w:cs="Times New Roman"/>
    </w:rPr>
  </w:style>
  <w:style w:type="table" w:styleId="TableGrid">
    <w:name w:val="Table Grid"/>
    <w:basedOn w:val="TableNormal"/>
    <w:uiPriority w:val="59"/>
    <w:rsid w:val="00294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rsid w:val="005813CC"/>
    <w:pPr>
      <w:ind w:left="720"/>
      <w:contextualSpacing/>
    </w:pPr>
  </w:style>
  <w:style w:type="paragraph" w:styleId="ListParagraph">
    <w:name w:val="List Paragraph"/>
    <w:basedOn w:val="Normal"/>
    <w:uiPriority w:val="34"/>
    <w:qFormat/>
    <w:rsid w:val="00033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tzif\My%20Documents\Downloads\HRVLC_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HRVLC_template (1)</Template>
  <TotalTime>6</TotalTime>
  <Pages>2</Pages>
  <Words>320</Words>
  <Characters>1583</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WHRO</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 Fehl-Seward</dc:creator>
  <cp:lastModifiedBy>Mark Parsons</cp:lastModifiedBy>
  <cp:revision>3</cp:revision>
  <dcterms:created xsi:type="dcterms:W3CDTF">2012-11-27T21:55:00Z</dcterms:created>
  <dcterms:modified xsi:type="dcterms:W3CDTF">2012-11-28T20:39:00Z</dcterms:modified>
</cp:coreProperties>
</file>