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B90C" w14:textId="574DAC4C" w:rsidR="00F10CFB" w:rsidRPr="00F10CFB" w:rsidRDefault="00F10CFB" w:rsidP="00F10CFB">
      <w:pPr>
        <w:pStyle w:val="Heading1"/>
      </w:pPr>
      <w:r w:rsidRPr="00F10CFB">
        <w:t>Linking to Courses from Brightspace® by Desire2Learn®</w:t>
      </w:r>
    </w:p>
    <w:p w14:paraId="76055786" w14:textId="6397537E" w:rsidR="00F10CFB" w:rsidRPr="00F10CFB" w:rsidRDefault="00253185" w:rsidP="00F10CFB">
      <w:r w:rsidRPr="00F10CFB">
        <w:t xml:space="preserve">In order to gather </w:t>
      </w:r>
      <w:r w:rsidRPr="00F10CFB">
        <w:t xml:space="preserve">links to add to the desire to learn Brightspace </w:t>
      </w:r>
      <w:r w:rsidR="00F10CFB" w:rsidRPr="00F10CFB">
        <w:t>l</w:t>
      </w:r>
      <w:r w:rsidRPr="00F10CFB">
        <w:t>earning management system from the WHR digital learning courses. First</w:t>
      </w:r>
      <w:r w:rsidR="00F10CFB" w:rsidRPr="00F10CFB">
        <w:t>,</w:t>
      </w:r>
      <w:r w:rsidRPr="00F10CFB">
        <w:t xml:space="preserve"> visit </w:t>
      </w:r>
      <w:hyperlink r:id="rId6" w:history="1">
        <w:r w:rsidR="00F10CFB" w:rsidRPr="00781CD2">
          <w:rPr>
            <w:rStyle w:val="Hyperlink"/>
          </w:rPr>
          <w:t>digitallearning.WHRO.org</w:t>
        </w:r>
      </w:hyperlink>
      <w:r w:rsidR="00F10CFB">
        <w:t xml:space="preserve"> (</w:t>
      </w:r>
      <w:r w:rsidR="00F10CFB" w:rsidRPr="00781CD2">
        <w:t>https://digitallearning.whro.org</w:t>
      </w:r>
      <w:r w:rsidR="00F10CFB">
        <w:t>)</w:t>
      </w:r>
      <w:r w:rsidRPr="00F10CFB">
        <w:t xml:space="preserve">. You will find the list of courses that are being provided on that web </w:t>
      </w:r>
      <w:r w:rsidRPr="00F10CFB">
        <w:t>page. Scroll down and find the specific course that you would like to use. Once you find the course</w:t>
      </w:r>
      <w:r w:rsidRPr="00F10CFB">
        <w:t>, click on the course link, you'll be taken to the course homepage. For example, this is the biology course home page.</w:t>
      </w:r>
    </w:p>
    <w:p w14:paraId="544D14B8" w14:textId="3FB7C91A" w:rsidR="00F10CFB" w:rsidRPr="00F10CFB" w:rsidRDefault="00253185" w:rsidP="00F10CFB">
      <w:r w:rsidRPr="00F10CFB">
        <w:t>You can gather the link at the top and</w:t>
      </w:r>
      <w:r w:rsidRPr="00F10CFB">
        <w:t xml:space="preserve"> copy it and then go into your </w:t>
      </w:r>
      <w:r w:rsidR="00F10CFB" w:rsidRPr="00F10CFB">
        <w:t>Desire2Learn</w:t>
      </w:r>
      <w:r w:rsidRPr="00F10CFB">
        <w:t xml:space="preserve"> </w:t>
      </w:r>
      <w:r w:rsidR="00F10CFB" w:rsidRPr="00F10CFB">
        <w:t>Brightspace</w:t>
      </w:r>
      <w:r w:rsidRPr="00F10CFB">
        <w:t xml:space="preserve"> course. Click new, click create a link and paste in the length that you gathered from the WHRO digital courses website.</w:t>
      </w:r>
      <w:r w:rsidR="00F10CFB" w:rsidRPr="00F10CFB">
        <w:t xml:space="preserve"> </w:t>
      </w:r>
      <w:r w:rsidRPr="00F10CFB">
        <w:t>Once you do so, the link to the course will appear in your course</w:t>
      </w:r>
      <w:r w:rsidRPr="00F10CFB">
        <w:t xml:space="preserve"> table of contents. Students can click on that link and be taken to that course home page.</w:t>
      </w:r>
    </w:p>
    <w:p w14:paraId="4171A445" w14:textId="77777777" w:rsidR="00F10CFB" w:rsidRPr="00F10CFB" w:rsidRDefault="00253185" w:rsidP="00F10CFB">
      <w:r w:rsidRPr="00F10CFB">
        <w:t>Another option is within the table of contents to create specific links to specific pieces of courses provided from WHRO. For example, if you would like to add a lin</w:t>
      </w:r>
      <w:r w:rsidRPr="00F10CFB">
        <w:t>k to a specific assignment, visit the course, find the necessary topic, click on the application tab and gather the link to that specific application tab.</w:t>
      </w:r>
    </w:p>
    <w:p w14:paraId="6572256F" w14:textId="3A0AE833" w:rsidR="00A77B3E" w:rsidRPr="00F10CFB" w:rsidRDefault="00253185" w:rsidP="00F10CFB">
      <w:r w:rsidRPr="00F10CFB">
        <w:t>Once you've copied that link, you can add a link to that specific page by again, clicking new and cre</w:t>
      </w:r>
      <w:r w:rsidRPr="00F10CFB">
        <w:t>ate a link. And then clicking create. That link will then take the student directly to that specific page in the course that you would like t</w:t>
      </w:r>
      <w:bookmarkStart w:id="0" w:name="_GoBack"/>
      <w:bookmarkEnd w:id="0"/>
      <w:r w:rsidRPr="00F10CFB">
        <w:t>o assign them.</w:t>
      </w:r>
    </w:p>
    <w:sectPr w:rsidR="00A77B3E" w:rsidRPr="00F10CFB" w:rsidSect="00F10CF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BF7A6" w14:textId="77777777" w:rsidR="00253185" w:rsidRDefault="00253185" w:rsidP="00F10CFB">
      <w:r>
        <w:separator/>
      </w:r>
    </w:p>
  </w:endnote>
  <w:endnote w:type="continuationSeparator" w:id="0">
    <w:p w14:paraId="30993B58" w14:textId="77777777" w:rsidR="00253185" w:rsidRDefault="00253185" w:rsidP="00F1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92474031"/>
      <w:docPartObj>
        <w:docPartGallery w:val="Page Numbers (Bottom of Page)"/>
        <w:docPartUnique/>
      </w:docPartObj>
    </w:sdtPr>
    <w:sdtContent>
      <w:p w14:paraId="56F4C145" w14:textId="5F55818F" w:rsidR="00F10CFB" w:rsidRDefault="00F10CFB" w:rsidP="008E74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94C259" w14:textId="77777777" w:rsidR="00F10CFB" w:rsidRDefault="00F10CFB" w:rsidP="00F10C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C5996" w14:textId="60B26B5B" w:rsidR="00573EA8" w:rsidRDefault="00F10CFB" w:rsidP="00F10CFB">
    <w:pPr>
      <w:ind w:right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CD6F01" wp14:editId="20E3A8EF">
          <wp:simplePos x="0" y="0"/>
          <wp:positionH relativeFrom="column">
            <wp:posOffset>-457200</wp:posOffset>
          </wp:positionH>
          <wp:positionV relativeFrom="paragraph">
            <wp:posOffset>-37475</wp:posOffset>
          </wp:positionV>
          <wp:extent cx="630936" cy="4791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RO_EDUCATIO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479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07583" w14:textId="77777777" w:rsidR="00253185" w:rsidRDefault="00253185" w:rsidP="00F10CFB">
      <w:r>
        <w:separator/>
      </w:r>
    </w:p>
  </w:footnote>
  <w:footnote w:type="continuationSeparator" w:id="0">
    <w:p w14:paraId="631FC3CB" w14:textId="77777777" w:rsidR="00253185" w:rsidRDefault="00253185" w:rsidP="00F10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3185"/>
    <w:rsid w:val="00573EA8"/>
    <w:rsid w:val="00A77B3E"/>
    <w:rsid w:val="00CA2A55"/>
    <w:rsid w:val="00F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81AC6"/>
  <w15:docId w15:val="{117FC767-F4F5-C444-B02D-C26E609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0CFB"/>
    <w:pPr>
      <w:spacing w:after="160" w:line="276" w:lineRule="auto"/>
    </w:pPr>
    <w:rPr>
      <w:rFonts w:ascii="Arial" w:eastAsia="Calibri" w:hAnsi="Arial" w:cs="Arial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10CFB"/>
    <w:pPr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10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0CF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10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0CF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10CFB"/>
    <w:rPr>
      <w:rFonts w:ascii="Arial" w:eastAsia="Calibri" w:hAnsi="Arial" w:cs="Arial"/>
      <w:b/>
      <w:color w:val="000000"/>
      <w:sz w:val="28"/>
      <w:szCs w:val="24"/>
    </w:rPr>
  </w:style>
  <w:style w:type="character" w:styleId="Hyperlink">
    <w:name w:val="Hyperlink"/>
    <w:basedOn w:val="DefaultParagraphFont"/>
    <w:unhideWhenUsed/>
    <w:rsid w:val="00F10CFB"/>
    <w:rPr>
      <w:color w:val="0563C1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F10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learning.whro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Meagan Taylor-Booth</cp:lastModifiedBy>
  <cp:revision>2</cp:revision>
  <dcterms:created xsi:type="dcterms:W3CDTF">2020-03-25T19:02:00Z</dcterms:created>
  <dcterms:modified xsi:type="dcterms:W3CDTF">2020-03-25T19:02:00Z</dcterms:modified>
</cp:coreProperties>
</file>