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2708" w14:textId="692971C8" w:rsidR="001C330C" w:rsidRDefault="001C330C" w:rsidP="006C4B0B">
      <w:pPr>
        <w:pStyle w:val="Heading1"/>
        <w:spacing w:after="160" w:line="276" w:lineRule="auto"/>
      </w:pPr>
      <w:r w:rsidRPr="001C330C">
        <w:t>Module:</w:t>
      </w:r>
      <w:r w:rsidR="00276290" w:rsidRPr="00276290">
        <w:t xml:space="preserve"> </w:t>
      </w:r>
      <w:r w:rsidR="00C07689">
        <w:t>Economic Geography</w:t>
      </w:r>
      <w:r w:rsidRPr="001C330C">
        <w:t xml:space="preserve">, Topic Content: </w:t>
      </w:r>
      <w:r w:rsidR="00C07689">
        <w:t>Changes in Economic Interactions</w:t>
      </w:r>
    </w:p>
    <w:p w14:paraId="327D6488" w14:textId="3D9BF3FF" w:rsidR="008A3545" w:rsidRDefault="00C07689" w:rsidP="008A3545">
      <w:pPr>
        <w:pStyle w:val="Heading2"/>
        <w:spacing w:line="276" w:lineRule="auto"/>
      </w:pPr>
      <w:r>
        <w:t>Title</w:t>
      </w:r>
    </w:p>
    <w:p w14:paraId="3A50177A" w14:textId="413E9492" w:rsidR="008A3545" w:rsidRPr="00822DF9" w:rsidRDefault="00C07689" w:rsidP="008A3545">
      <w:pPr>
        <w:spacing w:line="276" w:lineRule="auto"/>
      </w:pPr>
      <w:r>
        <w:t>Changes in Economic Interactions</w:t>
      </w:r>
    </w:p>
    <w:p w14:paraId="2DA1864D" w14:textId="2441FD13" w:rsidR="008A3545" w:rsidRDefault="008A3545" w:rsidP="008A3545">
      <w:pPr>
        <w:spacing w:line="276" w:lineRule="auto"/>
      </w:pPr>
      <w:r w:rsidRPr="00822DF9">
        <w:t xml:space="preserve">Click </w:t>
      </w:r>
      <w:r w:rsidRPr="00822DF9">
        <w:rPr>
          <w:b/>
          <w:i/>
        </w:rPr>
        <w:t>NEXT</w:t>
      </w:r>
      <w:r w:rsidRPr="00822DF9">
        <w:t xml:space="preserve"> to begin.</w:t>
      </w:r>
    </w:p>
    <w:p w14:paraId="3361B79F" w14:textId="77777777" w:rsidR="00C07689" w:rsidRPr="00E85C71" w:rsidRDefault="00C07689" w:rsidP="00E85C71">
      <w:pPr>
        <w:pStyle w:val="Heading2"/>
        <w:spacing w:line="276" w:lineRule="auto"/>
      </w:pPr>
      <w:r w:rsidRPr="00E85C71">
        <w:t>Menu</w:t>
      </w:r>
    </w:p>
    <w:p w14:paraId="22FAD910" w14:textId="77777777" w:rsidR="00C07689" w:rsidRPr="004434B5" w:rsidRDefault="00C07689" w:rsidP="00E85C71">
      <w:pPr>
        <w:spacing w:line="276" w:lineRule="auto"/>
      </w:pPr>
      <w:r>
        <w:t>E</w:t>
      </w:r>
      <w:r w:rsidRPr="004434B5">
        <w:t xml:space="preserve">conomic geography in the twenty-first century is quite different from economic practices </w:t>
      </w:r>
      <w:r>
        <w:t>of</w:t>
      </w:r>
      <w:r w:rsidRPr="004434B5">
        <w:t xml:space="preserve"> the past. </w:t>
      </w:r>
      <w:r>
        <w:t>Click on each of the buttons to</w:t>
      </w:r>
      <w:r w:rsidRPr="004434B5">
        <w:t xml:space="preserve"> </w:t>
      </w:r>
      <w:r>
        <w:t>learn more about changes to economic interactions over time.</w:t>
      </w:r>
    </w:p>
    <w:p w14:paraId="4E8BD555" w14:textId="77777777" w:rsidR="00C07689" w:rsidRPr="00E85C71" w:rsidRDefault="00C07689" w:rsidP="00E85C71">
      <w:pPr>
        <w:pStyle w:val="Heading2"/>
        <w:spacing w:line="276" w:lineRule="auto"/>
      </w:pPr>
      <w:r w:rsidRPr="00E85C71">
        <w:t>Agricultural Practices</w:t>
      </w:r>
    </w:p>
    <w:p w14:paraId="3DE93AB1" w14:textId="77777777" w:rsidR="00C07689" w:rsidRDefault="00C07689" w:rsidP="00E85C71">
      <w:pPr>
        <w:spacing w:line="276" w:lineRule="auto"/>
      </w:pPr>
      <w:r w:rsidRPr="004434B5">
        <w:t xml:space="preserve">Most of the world’s agriculture was traditionally done </w:t>
      </w:r>
      <w:r>
        <w:t xml:space="preserve">by </w:t>
      </w:r>
      <w:r w:rsidRPr="004434B5">
        <w:t>families who o</w:t>
      </w:r>
      <w:r>
        <w:t xml:space="preserve">wned and farmed small tracts of </w:t>
      </w:r>
      <w:r w:rsidRPr="004434B5">
        <w:t>land. Moderately-sized commercial farms would sometimes hire labor or use basic te</w:t>
      </w:r>
      <w:r>
        <w:t xml:space="preserve">chnology to harvest products. </w:t>
      </w:r>
    </w:p>
    <w:p w14:paraId="62BE9EAE" w14:textId="77777777" w:rsidR="00C07689" w:rsidRPr="00BE5AE2" w:rsidRDefault="00C07689" w:rsidP="00E85C71">
      <w:pPr>
        <w:spacing w:line="276" w:lineRule="auto"/>
      </w:pPr>
      <w:r>
        <w:t>In modern times, c</w:t>
      </w:r>
      <w:r w:rsidRPr="004434B5">
        <w:t>orporations and agribusiness have increasingly replaced family farms. Companies own vast areas of land, which is work</w:t>
      </w:r>
      <w:r>
        <w:t>ed</w:t>
      </w:r>
      <w:r w:rsidRPr="004434B5">
        <w:t xml:space="preserve"> by machinery. This increases production and lowers </w:t>
      </w:r>
      <w:r>
        <w:t>the price of agricultural goods, while l</w:t>
      </w:r>
      <w:r w:rsidRPr="004434B5">
        <w:t>ocal farmer</w:t>
      </w:r>
      <w:r>
        <w:t>s</w:t>
      </w:r>
      <w:r w:rsidRPr="004434B5">
        <w:t xml:space="preserve"> </w:t>
      </w:r>
      <w:r>
        <w:t xml:space="preserve">are often </w:t>
      </w:r>
      <w:r w:rsidRPr="004434B5">
        <w:t xml:space="preserve">unable to compete, </w:t>
      </w:r>
      <w:r>
        <w:t>and forced</w:t>
      </w:r>
      <w:r w:rsidRPr="004434B5">
        <w:t xml:space="preserve"> </w:t>
      </w:r>
      <w:r>
        <w:t>to</w:t>
      </w:r>
      <w:r w:rsidRPr="004434B5">
        <w:t xml:space="preserve"> migrate from rural areas to u</w:t>
      </w:r>
      <w:r>
        <w:t xml:space="preserve">rban areas in search of work. </w:t>
      </w:r>
    </w:p>
    <w:p w14:paraId="5FB99C34" w14:textId="0D3B7F62" w:rsidR="00C07689" w:rsidRPr="00E85C71" w:rsidRDefault="00C07689" w:rsidP="00E85C71">
      <w:pPr>
        <w:pStyle w:val="Heading2"/>
        <w:spacing w:line="276" w:lineRule="auto"/>
      </w:pPr>
      <w:r w:rsidRPr="00E85C71">
        <w:t>C</w:t>
      </w:r>
      <w:r w:rsidR="00E85C71" w:rsidRPr="00E85C71">
        <w:t>o</w:t>
      </w:r>
      <w:r w:rsidRPr="00E85C71">
        <w:t>mmunication and Transportation</w:t>
      </w:r>
    </w:p>
    <w:p w14:paraId="29A732F1" w14:textId="77777777" w:rsidR="00C07689" w:rsidRDefault="00C07689" w:rsidP="00E85C71">
      <w:pPr>
        <w:spacing w:line="276" w:lineRule="auto"/>
      </w:pPr>
      <w:r>
        <w:t xml:space="preserve">One of the biggest barriers to global trade was the fact that </w:t>
      </w:r>
      <w:r w:rsidRPr="004434B5">
        <w:t xml:space="preserve">the transfer of information </w:t>
      </w:r>
      <w:r>
        <w:t xml:space="preserve">and the transportation of goods </w:t>
      </w:r>
      <w:r w:rsidRPr="004434B5">
        <w:t xml:space="preserve">were both expensive and slow processes. As a result, most industries </w:t>
      </w:r>
      <w:r>
        <w:t>were forced to focus</w:t>
      </w:r>
      <w:r w:rsidRPr="004434B5">
        <w:t xml:space="preserve"> on local or regional markets.</w:t>
      </w:r>
      <w:r>
        <w:t xml:space="preserve"> </w:t>
      </w:r>
    </w:p>
    <w:p w14:paraId="2F8F6FBB" w14:textId="77777777" w:rsidR="00C07689" w:rsidRPr="004434B5" w:rsidRDefault="00C07689" w:rsidP="00E85C71">
      <w:pPr>
        <w:spacing w:line="276" w:lineRule="auto"/>
      </w:pPr>
      <w:r>
        <w:t xml:space="preserve">Now, the </w:t>
      </w:r>
      <w:r w:rsidRPr="004434B5">
        <w:t xml:space="preserve">use of advanced technologies in </w:t>
      </w:r>
      <w:r>
        <w:t>communication</w:t>
      </w:r>
      <w:r w:rsidRPr="004434B5">
        <w:t xml:space="preserve"> and </w:t>
      </w:r>
      <w:r>
        <w:t>transporta</w:t>
      </w:r>
      <w:r w:rsidRPr="004434B5">
        <w:t>tion</w:t>
      </w:r>
      <w:r>
        <w:t xml:space="preserve"> have allowed m</w:t>
      </w:r>
      <w:r w:rsidRPr="004434B5">
        <w:t xml:space="preserve">arkets </w:t>
      </w:r>
      <w:r>
        <w:t>to become increasingly globalized</w:t>
      </w:r>
      <w:r w:rsidRPr="004434B5">
        <w:t>. People from different countries are able to communicate instantly, allowing widespread marketing of products. Containerized shipping and efficient transportation have led to the rapid exchange of goods. E-commerce has become a massi</w:t>
      </w:r>
      <w:r>
        <w:t>ve industry due to the Internet</w:t>
      </w:r>
      <w:r w:rsidRPr="004434B5">
        <w:t xml:space="preserve"> and cheap shipping networks like FedEx, UPS, and the U.S. Postal Service.</w:t>
      </w:r>
    </w:p>
    <w:p w14:paraId="52568A44" w14:textId="77777777" w:rsidR="00C07689" w:rsidRPr="00E85C71" w:rsidRDefault="00C07689" w:rsidP="00E85C71">
      <w:pPr>
        <w:pStyle w:val="Heading2"/>
        <w:spacing w:line="276" w:lineRule="auto"/>
      </w:pPr>
      <w:r w:rsidRPr="00E85C71">
        <w:t>Industrial Labor Systems</w:t>
      </w:r>
    </w:p>
    <w:p w14:paraId="5496696E" w14:textId="77777777" w:rsidR="00C07689" w:rsidRPr="004434B5" w:rsidRDefault="00C07689" w:rsidP="00E85C71">
      <w:pPr>
        <w:spacing w:line="276" w:lineRule="auto"/>
      </w:pPr>
      <w:r w:rsidRPr="004434B5">
        <w:t>Industrial labor systems had simple beginnings</w:t>
      </w:r>
      <w:r>
        <w:t>.</w:t>
      </w:r>
      <w:r w:rsidRPr="004434B5">
        <w:t xml:space="preserve"> </w:t>
      </w:r>
      <w:r>
        <w:t>W</w:t>
      </w:r>
      <w:r w:rsidRPr="004434B5">
        <w:t>o</w:t>
      </w:r>
      <w:r>
        <w:t>rkers operated cottage industries, meaning they produced goods from home</w:t>
      </w:r>
      <w:r w:rsidRPr="004434B5">
        <w:t xml:space="preserve">. Industrialization led to the development of </w:t>
      </w:r>
      <w:r>
        <w:t xml:space="preserve">larger </w:t>
      </w:r>
      <w:r w:rsidRPr="004434B5">
        <w:t>factories that could control the manufactur</w:t>
      </w:r>
      <w:r>
        <w:t>e</w:t>
      </w:r>
      <w:r w:rsidRPr="004434B5">
        <w:t xml:space="preserve"> and distribution of goods. </w:t>
      </w:r>
      <w:r>
        <w:t>Over time, d</w:t>
      </w:r>
      <w:r w:rsidRPr="004434B5">
        <w:t xml:space="preserve">eveloped nations have exported labor-intensive work to developing nations, </w:t>
      </w:r>
      <w:r>
        <w:t>benefiting</w:t>
      </w:r>
      <w:r w:rsidRPr="004434B5">
        <w:t xml:space="preserve"> from cheaper labor. As a result, the assembly of many products like vehicles and electronics is done overseas, </w:t>
      </w:r>
      <w:r>
        <w:t>and the products then</w:t>
      </w:r>
      <w:r w:rsidRPr="004434B5">
        <w:t xml:space="preserve"> transported to multiple markets. Factories and corporate offices are often located in different countries, making telecommunication essential for businesses to operate.</w:t>
      </w:r>
    </w:p>
    <w:p w14:paraId="427E794E" w14:textId="77777777" w:rsidR="00C07689" w:rsidRPr="00E85C71" w:rsidRDefault="00C07689" w:rsidP="00E85C71">
      <w:pPr>
        <w:pStyle w:val="Heading2"/>
        <w:spacing w:line="276" w:lineRule="auto"/>
      </w:pPr>
      <w:r w:rsidRPr="00E85C71">
        <w:lastRenderedPageBreak/>
        <w:t>International Trade</w:t>
      </w:r>
    </w:p>
    <w:p w14:paraId="690BF8C0" w14:textId="77777777" w:rsidR="00C07689" w:rsidRDefault="00C07689" w:rsidP="00E85C71">
      <w:pPr>
        <w:spacing w:line="276" w:lineRule="auto"/>
      </w:pPr>
      <w:r w:rsidRPr="004434B5">
        <w:t>Traditional economic practices focused on self-sufficiency, meaning countries would produc</w:t>
      </w:r>
      <w:r>
        <w:t>e their own goods and services</w:t>
      </w:r>
      <w:r w:rsidRPr="004434B5">
        <w:t xml:space="preserve"> to support their development. Increased production and surplus goods led to </w:t>
      </w:r>
      <w:r>
        <w:t xml:space="preserve">simple individual trade partnerships. </w:t>
      </w:r>
    </w:p>
    <w:p w14:paraId="0456341C" w14:textId="77777777" w:rsidR="00C07689" w:rsidRPr="004434B5" w:rsidRDefault="00C07689" w:rsidP="00E85C71">
      <w:pPr>
        <w:spacing w:line="276" w:lineRule="auto"/>
      </w:pPr>
      <w:r>
        <w:t>In the global economy, n</w:t>
      </w:r>
      <w:r w:rsidRPr="004434B5">
        <w:t>o country has all of the resources it needs to survive and grow, and many countries rely heavily on international trade. Interdependence has led to the formation of multinational trade alliances, which are used to negotiate and monitor trade</w:t>
      </w:r>
      <w:r>
        <w:t xml:space="preserve"> relations</w:t>
      </w:r>
      <w:r w:rsidRPr="004434B5">
        <w:t>.</w:t>
      </w:r>
    </w:p>
    <w:p w14:paraId="7B476C09" w14:textId="22CC8959" w:rsidR="00C07689" w:rsidRPr="00E85C71" w:rsidRDefault="00E85C71" w:rsidP="00E85C71">
      <w:pPr>
        <w:pStyle w:val="Heading2"/>
        <w:spacing w:line="276" w:lineRule="auto"/>
      </w:pPr>
      <w:r w:rsidRPr="00E85C71">
        <w:t>S</w:t>
      </w:r>
      <w:r w:rsidR="00C07689" w:rsidRPr="00E85C71">
        <w:t>e</w:t>
      </w:r>
      <w:r w:rsidRPr="00E85C71">
        <w:t>ct</w:t>
      </w:r>
      <w:r w:rsidR="00C07689" w:rsidRPr="00E85C71">
        <w:t>ors of Economic Activity</w:t>
      </w:r>
    </w:p>
    <w:p w14:paraId="3500E6EB" w14:textId="77777777" w:rsidR="00C07689" w:rsidRDefault="00C07689" w:rsidP="00E85C71">
      <w:pPr>
        <w:spacing w:line="276" w:lineRule="auto"/>
      </w:pPr>
      <w:r>
        <w:t>Before globalization, m</w:t>
      </w:r>
      <w:r w:rsidRPr="004434B5">
        <w:t xml:space="preserve">ost countries were dominated by industries in the primary and secondary sectors. The extraction of resources and the manufacturing of goods created jobs and </w:t>
      </w:r>
      <w:r>
        <w:t>helped develop</w:t>
      </w:r>
      <w:r w:rsidRPr="004434B5">
        <w:t xml:space="preserve"> </w:t>
      </w:r>
      <w:r>
        <w:t xml:space="preserve">the infrastructure of a country. </w:t>
      </w:r>
    </w:p>
    <w:p w14:paraId="0034A50D" w14:textId="77777777" w:rsidR="00C07689" w:rsidRPr="004434B5" w:rsidRDefault="00C07689" w:rsidP="00E85C71">
      <w:pPr>
        <w:spacing w:line="276" w:lineRule="auto"/>
      </w:pPr>
      <w:r w:rsidRPr="004434B5">
        <w:t xml:space="preserve">Developed nations have </w:t>
      </w:r>
      <w:r>
        <w:t xml:space="preserve">gradually </w:t>
      </w:r>
      <w:r w:rsidRPr="004434B5">
        <w:t>begun to deindustrialize, focusing on industries in the tertiary and quaternary sectors</w:t>
      </w:r>
      <w:r>
        <w:t xml:space="preserve"> instead</w:t>
      </w:r>
      <w:r w:rsidRPr="004434B5">
        <w:t>. This has led to an increase in service industries</w:t>
      </w:r>
      <w:r>
        <w:t xml:space="preserve"> in the tertiary secto</w:t>
      </w:r>
      <w:bookmarkStart w:id="0" w:name="_GoBack"/>
      <w:bookmarkEnd w:id="0"/>
      <w:r>
        <w:t>r</w:t>
      </w:r>
      <w:r w:rsidRPr="004434B5">
        <w:t>, as well as financial s</w:t>
      </w:r>
      <w:r>
        <w:t>ervices and international banks in the quaternary sector</w:t>
      </w:r>
      <w:r w:rsidRPr="004434B5">
        <w:t>.</w:t>
      </w:r>
    </w:p>
    <w:sectPr w:rsidR="00C07689" w:rsidRPr="004434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7632A" w14:textId="77777777" w:rsidR="00D66ECD" w:rsidRDefault="00D66ECD" w:rsidP="001C330C">
      <w:r>
        <w:separator/>
      </w:r>
    </w:p>
  </w:endnote>
  <w:endnote w:type="continuationSeparator" w:id="0">
    <w:p w14:paraId="330084F6" w14:textId="77777777" w:rsidR="00D66ECD" w:rsidRDefault="00D66ECD"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14:paraId="62531322" w14:textId="55D45080"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22A9DF8C" wp14:editId="69F1B168">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E85C71">
          <w:rPr>
            <w:noProof/>
          </w:rPr>
          <w:t>2</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111F" w14:textId="77777777" w:rsidR="00D66ECD" w:rsidRDefault="00D66ECD" w:rsidP="001C330C">
      <w:r>
        <w:separator/>
      </w:r>
    </w:p>
  </w:footnote>
  <w:footnote w:type="continuationSeparator" w:id="0">
    <w:p w14:paraId="181CDF17" w14:textId="77777777" w:rsidR="00D66ECD" w:rsidRDefault="00D66ECD"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F092A"/>
    <w:rsid w:val="001C330C"/>
    <w:rsid w:val="001F7062"/>
    <w:rsid w:val="00276290"/>
    <w:rsid w:val="004156F6"/>
    <w:rsid w:val="0063503C"/>
    <w:rsid w:val="006654E5"/>
    <w:rsid w:val="006A6DE4"/>
    <w:rsid w:val="006C4B0B"/>
    <w:rsid w:val="006F2558"/>
    <w:rsid w:val="0079335C"/>
    <w:rsid w:val="00851F68"/>
    <w:rsid w:val="00887E70"/>
    <w:rsid w:val="008A3545"/>
    <w:rsid w:val="008E762B"/>
    <w:rsid w:val="00A64DE7"/>
    <w:rsid w:val="00A85F51"/>
    <w:rsid w:val="00C07689"/>
    <w:rsid w:val="00C35191"/>
    <w:rsid w:val="00C535C8"/>
    <w:rsid w:val="00CD596E"/>
    <w:rsid w:val="00D66ECD"/>
    <w:rsid w:val="00DD1A01"/>
    <w:rsid w:val="00E85C71"/>
    <w:rsid w:val="00F13206"/>
    <w:rsid w:val="00F36CFA"/>
    <w:rsid w:val="00F3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NormalWeb">
    <w:name w:val="Normal (Web)"/>
    <w:basedOn w:val="Normal"/>
    <w:uiPriority w:val="99"/>
    <w:semiHidden/>
    <w:unhideWhenUsed/>
    <w:rsid w:val="008A3545"/>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Mark Parsons</cp:lastModifiedBy>
  <cp:revision>3</cp:revision>
  <dcterms:created xsi:type="dcterms:W3CDTF">2019-05-22T14:26:00Z</dcterms:created>
  <dcterms:modified xsi:type="dcterms:W3CDTF">2019-05-22T14:33:00Z</dcterms:modified>
</cp:coreProperties>
</file>